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CB" w:rsidRPr="00CB4ACB" w:rsidRDefault="00CB4ACB" w:rsidP="00CB4A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4ACB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родителей:</w:t>
      </w:r>
    </w:p>
    <w:p w:rsidR="00CB4ACB" w:rsidRPr="00CB4ACB" w:rsidRDefault="00CB4ACB" w:rsidP="00CB4A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4ACB">
        <w:rPr>
          <w:rFonts w:ascii="Times New Roman" w:hAnsi="Times New Roman" w:cs="Times New Roman"/>
          <w:b/>
          <w:color w:val="FF0000"/>
          <w:sz w:val="28"/>
          <w:szCs w:val="28"/>
        </w:rPr>
        <w:t>«Как приобщить детей к чтению»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CB" w:rsidRPr="00CB4ACB" w:rsidRDefault="00CB4ACB" w:rsidP="00CB4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3102"/>
            <wp:effectExtent l="19050" t="0" r="3175" b="0"/>
            <wp:docPr id="1" name="Рисунок 1" descr="https://gazeta-pedagogov.ru/wp-content/uploads/2018/10/kak-roditelyam-priobshhit-detej-k-knigam-768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pedagogov.ru/wp-content/uploads/2018/10/kak-roditelyam-priobshhit-detej-k-knigam-768x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1.   Подавайте ребенку личный пример, читая книги, газеты, журналы.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 xml:space="preserve">2.   Учите малыша слушать и слышать: пойте колыбельные, играйте в </w:t>
      </w:r>
      <w:proofErr w:type="spellStart"/>
      <w:r w:rsidRPr="00CB4AC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4ACB">
        <w:rPr>
          <w:rFonts w:ascii="Times New Roman" w:hAnsi="Times New Roman" w:cs="Times New Roman"/>
          <w:sz w:val="28"/>
          <w:szCs w:val="28"/>
        </w:rPr>
        <w:t>, рассказывайте сказки.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 xml:space="preserve">3.   Первые книги малыша должны быть достаточно прочными. Хороший тренажер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серьезного чтения – семейный </w:t>
      </w:r>
      <w:r w:rsidRPr="00CB4ACB">
        <w:rPr>
          <w:rFonts w:ascii="Times New Roman" w:hAnsi="Times New Roman" w:cs="Times New Roman"/>
          <w:sz w:val="28"/>
          <w:szCs w:val="28"/>
        </w:rPr>
        <w:t>альбом.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4.   Подбирайте книги по возрасту ребенка, чтобы они были понятны ему: про животных, об игрушках.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5.   Выбирая книгу, обращайте внимание на иллюстрации. Они должны быть крупными, без большого количества деталей, яркими и реалистичными.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6.   Не заставляйте малыша в период чт</w:t>
      </w:r>
      <w:r>
        <w:rPr>
          <w:rFonts w:ascii="Times New Roman" w:hAnsi="Times New Roman" w:cs="Times New Roman"/>
          <w:sz w:val="28"/>
          <w:szCs w:val="28"/>
        </w:rPr>
        <w:t xml:space="preserve">ения все время сидеть рядом. </w:t>
      </w:r>
      <w:r w:rsidRPr="00CB4ACB">
        <w:rPr>
          <w:rFonts w:ascii="Times New Roman" w:hAnsi="Times New Roman" w:cs="Times New Roman"/>
          <w:sz w:val="28"/>
          <w:szCs w:val="28"/>
        </w:rPr>
        <w:t>Пусть он подходит и отходит.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7.   Маленькому ребенку трудно воспринимать чтение всего текста сразу, поэтому лучше пересказывайте сюжет, обращая внимание малыша на картинки.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lastRenderedPageBreak/>
        <w:t>8.   Чаще читайте малышу книжки-счит</w:t>
      </w:r>
      <w:r>
        <w:rPr>
          <w:rFonts w:ascii="Times New Roman" w:hAnsi="Times New Roman" w:cs="Times New Roman"/>
          <w:sz w:val="28"/>
          <w:szCs w:val="28"/>
        </w:rPr>
        <w:t xml:space="preserve">алки, </w:t>
      </w:r>
      <w:r w:rsidRPr="00CB4ACB">
        <w:rPr>
          <w:rFonts w:ascii="Times New Roman" w:hAnsi="Times New Roman" w:cs="Times New Roman"/>
          <w:sz w:val="28"/>
          <w:szCs w:val="28"/>
        </w:rPr>
        <w:t>детские стихи с повторяющимися фразами, поощряя, заканчивать знакомые из них. Это поможет развитию речи и памяти.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9.    Помните, что чтение для ребенка – это, прежде всего, общение с   родителями.   Во время чтения беседуйте с ребенком, задавайте вопросы, размышляйте вместе.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 xml:space="preserve">10.  Сопровождайте чтение элементами театрализации и игры. 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11.  Сочиняйте вместе с ребенком свои истории и сказки, делайте по ним маленькие   книжки.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>12.  Познакомьте ребенка с библиотекой задолго до школы: располагающая атмосфера и   возможность самому выбирать книгу будут способствовать     воспитанию маленького   читателя.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B">
        <w:rPr>
          <w:rFonts w:ascii="Times New Roman" w:hAnsi="Times New Roman" w:cs="Times New Roman"/>
          <w:b/>
          <w:sz w:val="28"/>
          <w:szCs w:val="28"/>
        </w:rPr>
        <w:t>Подготовила Ирина АРКАДЬЕВА,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ACB">
        <w:rPr>
          <w:rFonts w:ascii="Times New Roman" w:hAnsi="Times New Roman" w:cs="Times New Roman"/>
          <w:b/>
          <w:sz w:val="28"/>
          <w:szCs w:val="28"/>
        </w:rPr>
        <w:t>воспитатель отделения стационарного социального обслуживания МБУ РЦ «Фламинго»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  <w:r w:rsidRPr="00CB4A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ACB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45" w:rsidRPr="00CB4ACB" w:rsidRDefault="00CB4ACB" w:rsidP="00CB4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C45" w:rsidRPr="00CB4ACB" w:rsidSect="005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CB"/>
    <w:rsid w:val="000F24DE"/>
    <w:rsid w:val="00542F93"/>
    <w:rsid w:val="00BB7BD8"/>
    <w:rsid w:val="00CB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2019-02-08T03:55:00Z</dcterms:created>
  <dcterms:modified xsi:type="dcterms:W3CDTF">2019-02-08T04:02:00Z</dcterms:modified>
</cp:coreProperties>
</file>