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9F" w:rsidRPr="00E93E9F" w:rsidRDefault="00E93E9F" w:rsidP="001B1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E9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проживающие на территории Кемеровской области - Кузбасса </w:t>
      </w:r>
      <w:r w:rsidR="002C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специальной военной операции и члены их семей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3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A164B5" w:rsidRPr="0049094C" w:rsidRDefault="00A164B5" w:rsidP="001B160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4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гражданство Российской Федерации;</w:t>
      </w:r>
    </w:p>
    <w:p w:rsidR="00A164B5" w:rsidRPr="0049094C" w:rsidRDefault="00A164B5" w:rsidP="001B160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4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A164B5" w:rsidRPr="0049094C" w:rsidRDefault="00A164B5" w:rsidP="001B160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4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законного представителя</w:t>
      </w:r>
      <w:r w:rsidR="00533F4F" w:rsidRPr="0049094C">
        <w:rPr>
          <w:rFonts w:ascii="Times New Roman" w:hAnsi="Times New Roman" w:cs="Times New Roman"/>
          <w:sz w:val="28"/>
          <w:szCs w:val="28"/>
        </w:rPr>
        <w:t xml:space="preserve"> </w:t>
      </w:r>
      <w:r w:rsidR="00533F4F" w:rsidRPr="0049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49094C">
        <w:rPr>
          <w:rFonts w:ascii="Times New Roman" w:hAnsi="Times New Roman" w:cs="Times New Roman"/>
          <w:sz w:val="28"/>
          <w:szCs w:val="28"/>
        </w:rPr>
        <w:t>;</w:t>
      </w:r>
    </w:p>
    <w:p w:rsidR="00A164B5" w:rsidRDefault="00A164B5" w:rsidP="001B160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4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</w:t>
      </w:r>
      <w:r w:rsidR="00533F4F" w:rsidRPr="0049094C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803C76" w:rsidRDefault="00803C76" w:rsidP="00803C76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03C76">
        <w:rPr>
          <w:rFonts w:ascii="Times New Roman" w:hAnsi="Times New Roman" w:cs="Times New Roman"/>
          <w:sz w:val="28"/>
        </w:rPr>
        <w:t xml:space="preserve">копия документа, подтверждающего участие в специальной военной операции </w:t>
      </w:r>
      <w:r w:rsidRPr="00803C76">
        <w:rPr>
          <w:rFonts w:ascii="Times New Roman" w:hAnsi="Times New Roman" w:cs="Times New Roman"/>
          <w:i/>
          <w:sz w:val="28"/>
        </w:rPr>
        <w:t>(представляется заявителем, если участник специальной военной операции из числа военнослужащих)</w:t>
      </w:r>
      <w:r w:rsidRPr="00803C76">
        <w:rPr>
          <w:rFonts w:ascii="Times New Roman" w:hAnsi="Times New Roman" w:cs="Times New Roman"/>
          <w:sz w:val="28"/>
        </w:rPr>
        <w:t>;</w:t>
      </w:r>
    </w:p>
    <w:p w:rsidR="00803C76" w:rsidRDefault="00803C76" w:rsidP="00803C76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03C76">
        <w:rPr>
          <w:rFonts w:ascii="Times New Roman" w:hAnsi="Times New Roman" w:cs="Times New Roman"/>
          <w:sz w:val="28"/>
        </w:rPr>
        <w:t>копия документа, содержащего сведения о направлении на военную службу по мобилизации в Вооруженные Силы Российской Федерации или о прохождении военной службы по мобилизации в Вооруженных Силах Российской Федерации, и, в случае отсутствия в указанном документе сведений об участии в специальной военной операции, копия документа, подтверждающего участие в специальной военной операции</w:t>
      </w:r>
      <w:r w:rsidRPr="00803C76">
        <w:rPr>
          <w:rFonts w:ascii="Times New Roman" w:hAnsi="Times New Roman" w:cs="Times New Roman"/>
          <w:i/>
          <w:sz w:val="28"/>
        </w:rPr>
        <w:t xml:space="preserve"> (представляется заявителем, если участник специальной военной операции из числа мобилизованных);</w:t>
      </w:r>
    </w:p>
    <w:p w:rsidR="00803C76" w:rsidRPr="00803C76" w:rsidRDefault="00803C76" w:rsidP="00803C76">
      <w:pPr>
        <w:pStyle w:val="ConsPlusNormal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803C76">
        <w:rPr>
          <w:rFonts w:ascii="Times New Roman" w:hAnsi="Times New Roman" w:cs="Times New Roman"/>
          <w:sz w:val="28"/>
        </w:rPr>
        <w:t xml:space="preserve">копия документа, подтверждающего пребывание в добровольческом формировании, и, в случае отсутствия в указанном документе сведений об участии в специальной военной операции, копия документа, подтверждающего участие в специальной военной операции (представляется заявителем, если участник специальной военной операции из числа добровольцев). </w:t>
      </w:r>
      <w:r w:rsidRPr="00803C76">
        <w:rPr>
          <w:rFonts w:ascii="Times New Roman" w:hAnsi="Times New Roman" w:cs="Times New Roman"/>
          <w:i/>
          <w:sz w:val="28"/>
        </w:rPr>
        <w:t>Пребывание в добровольческом формировании подтверждается воинским подразделением, военным комиссариатом, справками архивных учреждений, справками уполномоченных органов в области обороны;</w:t>
      </w:r>
    </w:p>
    <w:p w:rsidR="00DB6DA8" w:rsidRPr="00DB6DA8" w:rsidRDefault="00DB6DA8" w:rsidP="00DB6DA8">
      <w:pPr>
        <w:pStyle w:val="ConsPlusNormal"/>
        <w:numPr>
          <w:ilvl w:val="0"/>
          <w:numId w:val="5"/>
        </w:numPr>
        <w:tabs>
          <w:tab w:val="left" w:pos="1092"/>
        </w:tabs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545231">
        <w:rPr>
          <w:rFonts w:ascii="Times New Roman" w:hAnsi="Times New Roman" w:cs="Times New Roman"/>
          <w:sz w:val="28"/>
        </w:rPr>
        <w:t xml:space="preserve">копии документов, подтверждающих родство (копии свидетельств о рождении - для детей, в том числе пасынков (падчериц), родителя (родителей), копия свидетельства о заключении брака или копия страницы паспорта гражданина Российской Федерации, содержащей отметку о регистрации брака, - для </w:t>
      </w:r>
      <w:r w:rsidR="00803C76">
        <w:rPr>
          <w:rFonts w:ascii="Times New Roman" w:hAnsi="Times New Roman" w:cs="Times New Roman"/>
          <w:sz w:val="28"/>
        </w:rPr>
        <w:t xml:space="preserve">супруги (супруга) или </w:t>
      </w:r>
      <w:r w:rsidRPr="00545231">
        <w:rPr>
          <w:rFonts w:ascii="Times New Roman" w:hAnsi="Times New Roman" w:cs="Times New Roman"/>
          <w:sz w:val="28"/>
        </w:rPr>
        <w:t xml:space="preserve">вдовы (вдовца). </w:t>
      </w:r>
      <w:r w:rsidRPr="00545231">
        <w:rPr>
          <w:rFonts w:ascii="Times New Roman" w:hAnsi="Times New Roman" w:cs="Times New Roman"/>
          <w:i/>
          <w:sz w:val="28"/>
        </w:rPr>
        <w:t xml:space="preserve">При отсутствии указанных документов могут быть представлены справки или их копии о рождении, заключении брака, выданные органами записи актов </w:t>
      </w:r>
      <w:r w:rsidRPr="00545231">
        <w:rPr>
          <w:rFonts w:ascii="Times New Roman" w:hAnsi="Times New Roman" w:cs="Times New Roman"/>
          <w:i/>
          <w:sz w:val="28"/>
        </w:rPr>
        <w:lastRenderedPageBreak/>
        <w:t>гражданского состояния, или иные документы, подтверждающие факт регистрации брака или степень родства с погибшим участником специальной военной операции.</w:t>
      </w:r>
    </w:p>
    <w:p w:rsidR="0049094C" w:rsidRPr="0049094C" w:rsidRDefault="0049094C" w:rsidP="001B160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 xml:space="preserve">согласие (несогласие) на обработку персональных данных в отношении несовершеннолетнего(их) ребенка (детей), соответствующее требованиям </w:t>
      </w:r>
      <w:hyperlink r:id="rId5" w:history="1">
        <w:r w:rsidRPr="00F42275">
          <w:rPr>
            <w:rFonts w:ascii="Times New Roman" w:hAnsi="Times New Roman"/>
            <w:sz w:val="28"/>
            <w:szCs w:val="28"/>
          </w:rPr>
          <w:t>части 4 статьи 9</w:t>
        </w:r>
      </w:hyperlink>
      <w:r w:rsidRPr="00F42275">
        <w:rPr>
          <w:rFonts w:ascii="Times New Roman" w:hAnsi="Times New Roman"/>
          <w:sz w:val="28"/>
          <w:szCs w:val="28"/>
        </w:rPr>
        <w:t xml:space="preserve"> Федерального закона  от 27.07.2006 № 152-ФЗ «О персональных данных» </w:t>
      </w:r>
      <w:r w:rsidRPr="00802094">
        <w:rPr>
          <w:rFonts w:ascii="Times New Roman" w:hAnsi="Times New Roman"/>
          <w:i/>
          <w:sz w:val="28"/>
          <w:szCs w:val="28"/>
        </w:rPr>
        <w:t>(заполняется в письменной произвольной форме его (их) родителем или законным представителем).</w:t>
      </w:r>
    </w:p>
    <w:p w:rsidR="0049094C" w:rsidRPr="00545231" w:rsidRDefault="0049094C" w:rsidP="001B16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69">
        <w:rPr>
          <w:rFonts w:ascii="Times New Roman" w:hAnsi="Times New Roman"/>
          <w:b/>
          <w:sz w:val="28"/>
          <w:szCs w:val="28"/>
        </w:rPr>
        <w:t>Дополнительно</w:t>
      </w:r>
      <w:r w:rsidR="00E47926">
        <w:rPr>
          <w:rFonts w:ascii="Times New Roman" w:hAnsi="Times New Roman"/>
          <w:b/>
          <w:sz w:val="28"/>
          <w:szCs w:val="28"/>
        </w:rPr>
        <w:t xml:space="preserve"> </w:t>
      </w:r>
      <w:r w:rsidR="00E47926" w:rsidRPr="00545231">
        <w:rPr>
          <w:rFonts w:ascii="Times New Roman" w:hAnsi="Times New Roman" w:cs="Times New Roman"/>
          <w:b/>
          <w:sz w:val="28"/>
          <w:szCs w:val="28"/>
        </w:rPr>
        <w:t>для детей, родителей, вдов (вдовцов), пасынков (падчериц) погибших участников специальной военной операции</w:t>
      </w:r>
      <w:r w:rsidRPr="00545231">
        <w:rPr>
          <w:rFonts w:ascii="Times New Roman" w:hAnsi="Times New Roman" w:cs="Times New Roman"/>
          <w:b/>
          <w:sz w:val="28"/>
          <w:szCs w:val="28"/>
        </w:rPr>
        <w:t>:</w:t>
      </w:r>
    </w:p>
    <w:p w:rsidR="00E47926" w:rsidRPr="00E47926" w:rsidRDefault="00E47926" w:rsidP="001B160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26">
        <w:rPr>
          <w:rFonts w:ascii="Times New Roman" w:hAnsi="Times New Roman" w:cs="Times New Roman"/>
          <w:sz w:val="28"/>
          <w:szCs w:val="28"/>
        </w:rPr>
        <w:t>копия документа, подтверждающего гибель участника специ</w:t>
      </w:r>
      <w:r>
        <w:rPr>
          <w:rFonts w:ascii="Times New Roman" w:hAnsi="Times New Roman" w:cs="Times New Roman"/>
          <w:sz w:val="28"/>
          <w:szCs w:val="28"/>
        </w:rPr>
        <w:t>альной военной операции в специ</w:t>
      </w:r>
      <w:r w:rsidRPr="00E47926">
        <w:rPr>
          <w:rFonts w:ascii="Times New Roman" w:hAnsi="Times New Roman" w:cs="Times New Roman"/>
          <w:sz w:val="28"/>
          <w:szCs w:val="28"/>
        </w:rPr>
        <w:t>альной военной операции или содержащего сведения о смерти гражданина, наступившей вследствие увечья (ранения, травмы, контузии) либо заболевания, полученного им в ходе специальной военной операции, или копия заключения военно-врачебной комиссии, подтв</w:t>
      </w:r>
      <w:r>
        <w:rPr>
          <w:rFonts w:ascii="Times New Roman" w:hAnsi="Times New Roman" w:cs="Times New Roman"/>
          <w:sz w:val="28"/>
          <w:szCs w:val="28"/>
        </w:rPr>
        <w:t>ерждающего, что смерть граждани</w:t>
      </w:r>
      <w:r w:rsidRPr="00E47926">
        <w:rPr>
          <w:rFonts w:ascii="Times New Roman" w:hAnsi="Times New Roman" w:cs="Times New Roman"/>
          <w:sz w:val="28"/>
          <w:szCs w:val="28"/>
        </w:rPr>
        <w:t>на наступила вследствие увечья (ранения, травмы, контузии) или заболевания, полученного им в ходе специальной военной операции;</w:t>
      </w:r>
    </w:p>
    <w:p w:rsidR="0049094C" w:rsidRPr="00DB6DA8" w:rsidRDefault="00E47926" w:rsidP="00DB6D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26">
        <w:rPr>
          <w:rFonts w:ascii="Times New Roman" w:hAnsi="Times New Roman" w:cs="Times New Roman"/>
          <w:sz w:val="28"/>
          <w:szCs w:val="28"/>
        </w:rPr>
        <w:t>копия свидетельства о смерти погибшего участника специальной военной операции либо вступившее в законную силу решение суда об установлении факта его смерти, или об объявлении его умершим, или о признании его безвестно отсутствующим.</w:t>
      </w:r>
      <w:r w:rsidR="00DB6DA8">
        <w:rPr>
          <w:rFonts w:ascii="Times New Roman" w:hAnsi="Times New Roman" w:cs="Times New Roman"/>
          <w:sz w:val="28"/>
          <w:szCs w:val="28"/>
        </w:rPr>
        <w:t xml:space="preserve"> </w:t>
      </w:r>
      <w:r w:rsidR="00144C67">
        <w:rPr>
          <w:rFonts w:ascii="Times New Roman" w:hAnsi="Times New Roman" w:cs="Times New Roman"/>
          <w:i/>
          <w:sz w:val="28"/>
          <w:szCs w:val="28"/>
        </w:rPr>
        <w:t xml:space="preserve">Копия свидетельства о смерти </w:t>
      </w:r>
      <w:r w:rsidRPr="00DB6DA8">
        <w:rPr>
          <w:rFonts w:ascii="Times New Roman" w:hAnsi="Times New Roman" w:cs="Times New Roman"/>
          <w:i/>
          <w:sz w:val="28"/>
          <w:szCs w:val="28"/>
        </w:rPr>
        <w:t>представляется заявителем по собственной инициативе, а в случае отсутствия в отношении погибшего участника специальной военной операции указанных сведений в едином государственном реестре записей актов гражданского состояния - в обязательном порядке;</w:t>
      </w:r>
      <w:r w:rsidR="0049094C" w:rsidRPr="00DB6D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609" w:rsidRDefault="0049094C" w:rsidP="001B160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A47769">
        <w:rPr>
          <w:rFonts w:ascii="Times New Roman" w:hAnsi="Times New Roman"/>
          <w:b/>
          <w:sz w:val="28"/>
          <w:szCs w:val="28"/>
        </w:rPr>
        <w:t>Дополнительно</w:t>
      </w:r>
      <w:r w:rsidR="001B1609" w:rsidRPr="001B1609">
        <w:rPr>
          <w:rFonts w:ascii="Arial" w:hAnsi="Arial" w:cs="Arial"/>
          <w:sz w:val="20"/>
          <w:szCs w:val="20"/>
        </w:rPr>
        <w:t xml:space="preserve"> </w:t>
      </w:r>
      <w:r w:rsidR="001B1609" w:rsidRPr="001B1609">
        <w:rPr>
          <w:rFonts w:ascii="Times New Roman" w:hAnsi="Times New Roman" w:cs="Times New Roman"/>
          <w:b/>
          <w:sz w:val="28"/>
          <w:szCs w:val="20"/>
        </w:rPr>
        <w:t>для детей, родителей, вдов (вдовцов), пасынков (падчериц) сотрудников органов внутренних дел Российской Федерации, сотрудников уголовно-исполнитель</w:t>
      </w:r>
      <w:r w:rsidR="001B1609">
        <w:rPr>
          <w:rFonts w:ascii="Times New Roman" w:hAnsi="Times New Roman" w:cs="Times New Roman"/>
          <w:b/>
          <w:sz w:val="28"/>
          <w:szCs w:val="20"/>
        </w:rPr>
        <w:t>ной системы Российской Федерации</w:t>
      </w:r>
      <w:r w:rsidR="001B1609" w:rsidRPr="001B1609">
        <w:rPr>
          <w:rFonts w:ascii="Times New Roman" w:hAnsi="Times New Roman" w:cs="Times New Roman"/>
          <w:b/>
          <w:sz w:val="28"/>
          <w:szCs w:val="20"/>
        </w:rPr>
        <w:t>, находившихся в служебных командировках на территориях Донецкой Народной Республики, Луганской Народной Республики, Запорожской области, Херсонской области и Украины, погибших (умерших) при выполнении возложенных на них служебных обязанностей в период проведения специальной военной операции</w:t>
      </w:r>
    </w:p>
    <w:p w:rsidR="001B1609" w:rsidRPr="001B1609" w:rsidRDefault="001B1609" w:rsidP="001B1609">
      <w:pPr>
        <w:pStyle w:val="ConsPlusNormal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1B1609">
        <w:rPr>
          <w:rFonts w:ascii="Times New Roman" w:hAnsi="Times New Roman" w:cs="Times New Roman"/>
          <w:sz w:val="28"/>
        </w:rPr>
        <w:t>копия документа о направлении (командировании) сотрудника в служебную командировку на территории Донецкой Народной Республики, Луганской Народной Республики, Запорожской области, Херсонской области и Украины;</w:t>
      </w:r>
    </w:p>
    <w:p w:rsidR="001B1609" w:rsidRPr="001B1609" w:rsidRDefault="001B1609" w:rsidP="001B1609">
      <w:pPr>
        <w:pStyle w:val="ConsPlusNormal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1B1609">
        <w:rPr>
          <w:rFonts w:ascii="Times New Roman" w:hAnsi="Times New Roman" w:cs="Times New Roman"/>
          <w:sz w:val="28"/>
        </w:rPr>
        <w:t xml:space="preserve">копия документа, подтверждающего гибель сотрудника или содержащего сведения о смерти сотрудника, наступившей вследствие увечья (ранения, травмы, контузии) или заболевания, полученного им при выполнении возложенных на него служебных обязанностей при нахождении его в служебных командировках на территориях Донецкой Народной Республики, Луганской Народной Республики, Запорожской области, </w:t>
      </w:r>
      <w:r w:rsidRPr="001B1609">
        <w:rPr>
          <w:rFonts w:ascii="Times New Roman" w:hAnsi="Times New Roman" w:cs="Times New Roman"/>
          <w:sz w:val="28"/>
        </w:rPr>
        <w:lastRenderedPageBreak/>
        <w:t>Херсонской области и Украины в период проведения специальной военной операции;</w:t>
      </w:r>
    </w:p>
    <w:p w:rsidR="0049094C" w:rsidRPr="00DB6DA8" w:rsidRDefault="001B1609" w:rsidP="00DB6DA8">
      <w:pPr>
        <w:pStyle w:val="ConsPlusNormal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P1910"/>
      <w:bookmarkEnd w:id="0"/>
      <w:r w:rsidRPr="00DB6DA8">
        <w:rPr>
          <w:rFonts w:ascii="Times New Roman" w:hAnsi="Times New Roman" w:cs="Times New Roman"/>
          <w:sz w:val="28"/>
        </w:rPr>
        <w:t>копия свидетельства о смерти сотрудника либо вступившее в законную силу решение суда об установлении факта его смерти, или об объявлении его умершим, или о признании его безвестно отсутствующим.</w:t>
      </w:r>
      <w:bookmarkStart w:id="1" w:name="P1911"/>
      <w:bookmarkEnd w:id="1"/>
      <w:r w:rsidR="00DB6DA8" w:rsidRPr="00DB6DA8">
        <w:rPr>
          <w:rFonts w:ascii="Times New Roman" w:hAnsi="Times New Roman" w:cs="Times New Roman"/>
          <w:sz w:val="28"/>
        </w:rPr>
        <w:t xml:space="preserve"> </w:t>
      </w:r>
      <w:r w:rsidRPr="00DB6DA8">
        <w:rPr>
          <w:rFonts w:ascii="Times New Roman" w:hAnsi="Times New Roman" w:cs="Times New Roman"/>
          <w:i/>
          <w:sz w:val="28"/>
        </w:rPr>
        <w:t>Копия свидетельства о смерти</w:t>
      </w:r>
      <w:bookmarkStart w:id="2" w:name="_GoBack"/>
      <w:bookmarkEnd w:id="2"/>
      <w:r w:rsidRPr="00DB6DA8">
        <w:rPr>
          <w:rFonts w:ascii="Times New Roman" w:hAnsi="Times New Roman" w:cs="Times New Roman"/>
          <w:i/>
          <w:sz w:val="28"/>
        </w:rPr>
        <w:t xml:space="preserve"> представляется заявителем по собственной инициативе, а в случае отсутствия в отношении погибшего сотрудника указанных сведений в едином государственном реестре записей актов гражданского состояния - в обязательном порядке;</w:t>
      </w:r>
    </w:p>
    <w:p w:rsidR="00E93E9F" w:rsidRPr="00DB6DA8" w:rsidRDefault="00E93E9F" w:rsidP="001B16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E93E9F" w:rsidRDefault="00E93E9F" w:rsidP="001B16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3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E9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1424DE4"/>
    <w:multiLevelType w:val="hybridMultilevel"/>
    <w:tmpl w:val="F6B412E0"/>
    <w:lvl w:ilvl="0" w:tplc="50E8609E">
      <w:start w:val="1"/>
      <w:numFmt w:val="decimal"/>
      <w:suff w:val="space"/>
      <w:lvlText w:val="%1."/>
      <w:lvlJc w:val="left"/>
      <w:pPr>
        <w:ind w:left="1771" w:hanging="4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836A9"/>
    <w:multiLevelType w:val="hybridMultilevel"/>
    <w:tmpl w:val="7A66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92BA0"/>
    <w:multiLevelType w:val="hybridMultilevel"/>
    <w:tmpl w:val="781A03DA"/>
    <w:lvl w:ilvl="0" w:tplc="14D46C64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AE6CC5"/>
    <w:multiLevelType w:val="hybridMultilevel"/>
    <w:tmpl w:val="7E7E159A"/>
    <w:lvl w:ilvl="0" w:tplc="50E8609E">
      <w:start w:val="1"/>
      <w:numFmt w:val="decimal"/>
      <w:suff w:val="space"/>
      <w:lvlText w:val="%1."/>
      <w:lvlJc w:val="left"/>
      <w:pPr>
        <w:ind w:left="1204" w:hanging="4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8683C"/>
    <w:rsid w:val="00144C67"/>
    <w:rsid w:val="001B1609"/>
    <w:rsid w:val="00205F47"/>
    <w:rsid w:val="002C29AB"/>
    <w:rsid w:val="0049094C"/>
    <w:rsid w:val="004932BF"/>
    <w:rsid w:val="004F2035"/>
    <w:rsid w:val="00533F4F"/>
    <w:rsid w:val="00545231"/>
    <w:rsid w:val="005C5996"/>
    <w:rsid w:val="005C608C"/>
    <w:rsid w:val="006A5816"/>
    <w:rsid w:val="007C11B9"/>
    <w:rsid w:val="00803C76"/>
    <w:rsid w:val="00844A94"/>
    <w:rsid w:val="00846162"/>
    <w:rsid w:val="00885880"/>
    <w:rsid w:val="009053FC"/>
    <w:rsid w:val="00A164B5"/>
    <w:rsid w:val="00A47769"/>
    <w:rsid w:val="00AE0108"/>
    <w:rsid w:val="00C13931"/>
    <w:rsid w:val="00D42055"/>
    <w:rsid w:val="00D50FFA"/>
    <w:rsid w:val="00DB6DA8"/>
    <w:rsid w:val="00DE710E"/>
    <w:rsid w:val="00E47926"/>
    <w:rsid w:val="00E71207"/>
    <w:rsid w:val="00E93E9F"/>
    <w:rsid w:val="00EA0DDD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691E"/>
  <w15:docId w15:val="{A48291C1-4643-4AC6-B41F-7DF69BF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  <w:style w:type="paragraph" w:customStyle="1" w:styleId="ConsPlusNormal">
    <w:name w:val="ConsPlusNormal"/>
    <w:rsid w:val="0049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2F8E44E6D4756D7971461EF4D7AA9F4CF5D1AB2D9EF7A98EA2519BBB1F49787DD1FAC6691942F12B4E090C71272011D204A18E901D5ABhBP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moskva1</cp:lastModifiedBy>
  <cp:revision>9</cp:revision>
  <dcterms:created xsi:type="dcterms:W3CDTF">2022-06-14T03:09:00Z</dcterms:created>
  <dcterms:modified xsi:type="dcterms:W3CDTF">2023-07-07T05:51:00Z</dcterms:modified>
</cp:coreProperties>
</file>