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4A" w:rsidRPr="00466C6F" w:rsidRDefault="0058054A" w:rsidP="00985353">
      <w:pPr>
        <w:spacing w:after="0"/>
        <w:ind w:right="-143"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66C6F">
        <w:rPr>
          <w:rFonts w:ascii="Times New Roman" w:hAnsi="Times New Roman" w:cs="Times New Roman"/>
          <w:b/>
          <w:sz w:val="32"/>
          <w:szCs w:val="28"/>
        </w:rPr>
        <w:t>Развитие сенсорных способностей у детей с помощью физической культуры</w:t>
      </w:r>
    </w:p>
    <w:p w:rsidR="00466C6F" w:rsidRDefault="00466C6F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C6F" w:rsidRDefault="00466C6F" w:rsidP="00985353">
      <w:pPr>
        <w:spacing w:after="0"/>
        <w:ind w:right="-1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для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54A" w:rsidRPr="00466C6F" w:rsidRDefault="00466C6F" w:rsidP="00985353">
      <w:pPr>
        <w:spacing w:after="0"/>
        <w:ind w:right="-1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66C6F">
        <w:rPr>
          <w:rFonts w:ascii="Times New Roman" w:hAnsi="Times New Roman" w:cs="Times New Roman"/>
          <w:sz w:val="28"/>
          <w:szCs w:val="28"/>
        </w:rPr>
        <w:t>нструктор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66C6F">
        <w:rPr>
          <w:rFonts w:ascii="Times New Roman" w:hAnsi="Times New Roman" w:cs="Times New Roman"/>
          <w:sz w:val="28"/>
          <w:szCs w:val="28"/>
        </w:rPr>
        <w:t xml:space="preserve"> по физической культуре </w:t>
      </w:r>
      <w:proofErr w:type="spellStart"/>
      <w:r w:rsidRPr="00466C6F">
        <w:rPr>
          <w:rFonts w:ascii="Times New Roman" w:hAnsi="Times New Roman" w:cs="Times New Roman"/>
          <w:sz w:val="28"/>
          <w:szCs w:val="28"/>
        </w:rPr>
        <w:t>Елисеенко</w:t>
      </w:r>
      <w:proofErr w:type="spellEnd"/>
      <w:r w:rsidRPr="00466C6F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466C6F" w:rsidRDefault="00466C6F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C6F" w:rsidRDefault="00466C6F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801">
        <w:rPr>
          <w:rFonts w:ascii="Times New Roman" w:hAnsi="Times New Roman" w:cs="Times New Roman"/>
          <w:b/>
          <w:sz w:val="28"/>
          <w:szCs w:val="28"/>
        </w:rPr>
        <w:t xml:space="preserve">Как можно стимулировать </w:t>
      </w:r>
      <w:r w:rsidR="00F82801">
        <w:rPr>
          <w:rFonts w:ascii="Times New Roman" w:hAnsi="Times New Roman" w:cs="Times New Roman"/>
          <w:b/>
          <w:sz w:val="28"/>
          <w:szCs w:val="28"/>
        </w:rPr>
        <w:t xml:space="preserve">сенсорную интеграцию в домашних </w:t>
      </w:r>
      <w:r w:rsidRPr="00F82801">
        <w:rPr>
          <w:rFonts w:ascii="Times New Roman" w:hAnsi="Times New Roman" w:cs="Times New Roman"/>
          <w:b/>
          <w:sz w:val="28"/>
          <w:szCs w:val="28"/>
        </w:rPr>
        <w:t>условиях?</w:t>
      </w: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Выделяют 7 органов чувств: глаза (зрение), уши </w:t>
      </w:r>
      <w:r w:rsidR="00F82801">
        <w:rPr>
          <w:rFonts w:ascii="Times New Roman" w:hAnsi="Times New Roman" w:cs="Times New Roman"/>
          <w:sz w:val="28"/>
          <w:szCs w:val="28"/>
        </w:rPr>
        <w:t>(слух), язык (вкус), нос (обоня</w:t>
      </w:r>
      <w:r w:rsidRPr="00FA618A">
        <w:rPr>
          <w:rFonts w:ascii="Times New Roman" w:hAnsi="Times New Roman" w:cs="Times New Roman"/>
          <w:sz w:val="28"/>
          <w:szCs w:val="28"/>
        </w:rPr>
        <w:t>ние), кожа (осязание), вестибулярный аппарат (п</w:t>
      </w:r>
      <w:r w:rsidR="00F82801">
        <w:rPr>
          <w:rFonts w:ascii="Times New Roman" w:hAnsi="Times New Roman" w:cs="Times New Roman"/>
          <w:sz w:val="28"/>
          <w:szCs w:val="28"/>
        </w:rPr>
        <w:t>оддержание равновесия), проприо</w:t>
      </w:r>
      <w:r w:rsidRPr="00FA618A">
        <w:rPr>
          <w:rFonts w:ascii="Times New Roman" w:hAnsi="Times New Roman" w:cs="Times New Roman"/>
          <w:sz w:val="28"/>
          <w:szCs w:val="28"/>
        </w:rPr>
        <w:t xml:space="preserve">цепция (ощущения от суставов и мышц). </w:t>
      </w: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Прежде всего, понаблюдайте за своим ребенком и определите, в каких сферах у него повышенная чувствительность, а в каких – пониженная. </w:t>
      </w:r>
      <w:r w:rsidR="00F82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801" w:rsidRDefault="00F8280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18A" w:rsidRPr="00FA618A">
        <w:rPr>
          <w:rFonts w:ascii="Times New Roman" w:hAnsi="Times New Roman" w:cs="Times New Roman"/>
          <w:sz w:val="28"/>
          <w:szCs w:val="28"/>
        </w:rPr>
        <w:t>Запишите Ваши наблюдения.</w:t>
      </w: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Например, если ребенок закрывает уши рука</w:t>
      </w:r>
      <w:r w:rsidR="00F82801">
        <w:rPr>
          <w:rFonts w:ascii="Times New Roman" w:hAnsi="Times New Roman" w:cs="Times New Roman"/>
          <w:sz w:val="28"/>
          <w:szCs w:val="28"/>
        </w:rPr>
        <w:t>ми при громких звуках, – это ги</w:t>
      </w:r>
      <w:r w:rsidRPr="00FA618A">
        <w:rPr>
          <w:rFonts w:ascii="Times New Roman" w:hAnsi="Times New Roman" w:cs="Times New Roman"/>
          <w:sz w:val="28"/>
          <w:szCs w:val="28"/>
        </w:rPr>
        <w:t>перчувствительность к звукам. Если ребенок не чувствует боли при падениях – это недостаточная тактильная чувствительность. Ес</w:t>
      </w:r>
      <w:r w:rsidR="00F82801">
        <w:rPr>
          <w:rFonts w:ascii="Times New Roman" w:hAnsi="Times New Roman" w:cs="Times New Roman"/>
          <w:sz w:val="28"/>
          <w:szCs w:val="28"/>
        </w:rPr>
        <w:t>ли у ребенка повышенная чувстви</w:t>
      </w:r>
      <w:r w:rsidRPr="00FA618A">
        <w:rPr>
          <w:rFonts w:ascii="Times New Roman" w:hAnsi="Times New Roman" w:cs="Times New Roman"/>
          <w:sz w:val="28"/>
          <w:szCs w:val="28"/>
        </w:rPr>
        <w:t>тельность каких-то органов чувств, то стимуляции нужно проводить очень плавно, осторожно, постепенно. Таким образом мы как бы</w:t>
      </w:r>
      <w:r w:rsidR="00F82801">
        <w:rPr>
          <w:rFonts w:ascii="Times New Roman" w:hAnsi="Times New Roman" w:cs="Times New Roman"/>
          <w:sz w:val="28"/>
          <w:szCs w:val="28"/>
        </w:rPr>
        <w:t xml:space="preserve"> приучаем ребенка к ранее непри</w:t>
      </w:r>
      <w:r w:rsidRPr="00FA618A">
        <w:rPr>
          <w:rFonts w:ascii="Times New Roman" w:hAnsi="Times New Roman" w:cs="Times New Roman"/>
          <w:sz w:val="28"/>
          <w:szCs w:val="28"/>
        </w:rPr>
        <w:t xml:space="preserve">ятным для него ощущениям и учим его правильно </w:t>
      </w:r>
      <w:r w:rsidR="00F82801">
        <w:rPr>
          <w:rFonts w:ascii="Times New Roman" w:hAnsi="Times New Roman" w:cs="Times New Roman"/>
          <w:sz w:val="28"/>
          <w:szCs w:val="28"/>
        </w:rPr>
        <w:t>реагировать на них. А если у ре</w:t>
      </w:r>
      <w:r w:rsidRPr="00FA618A">
        <w:rPr>
          <w:rFonts w:ascii="Times New Roman" w:hAnsi="Times New Roman" w:cs="Times New Roman"/>
          <w:sz w:val="28"/>
          <w:szCs w:val="28"/>
        </w:rPr>
        <w:t>бенка пониженная чувствительность – то, наоборот, предоставляем ему максимум возможностей для различных сенсорных стимуляций.</w:t>
      </w: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  <w:r w:rsidRPr="00F82801">
        <w:rPr>
          <w:rFonts w:ascii="Times New Roman" w:hAnsi="Times New Roman" w:cs="Times New Roman"/>
          <w:b/>
          <w:sz w:val="28"/>
          <w:szCs w:val="28"/>
        </w:rPr>
        <w:t>Воздействие на вестибулярный аппарат</w:t>
      </w:r>
      <w:r w:rsidR="00F82801" w:rsidRPr="00F82801">
        <w:rPr>
          <w:rFonts w:ascii="Times New Roman" w:hAnsi="Times New Roman" w:cs="Times New Roman"/>
          <w:b/>
          <w:sz w:val="28"/>
          <w:szCs w:val="28"/>
        </w:rPr>
        <w:t xml:space="preserve"> и проприоцепцию</w:t>
      </w:r>
      <w:r w:rsidR="00F82801">
        <w:rPr>
          <w:rFonts w:ascii="Times New Roman" w:hAnsi="Times New Roman" w:cs="Times New Roman"/>
          <w:sz w:val="28"/>
          <w:szCs w:val="28"/>
        </w:rPr>
        <w:t>: качели, враща</w:t>
      </w:r>
      <w:r w:rsidRPr="00FA618A">
        <w:rPr>
          <w:rFonts w:ascii="Times New Roman" w:hAnsi="Times New Roman" w:cs="Times New Roman"/>
          <w:sz w:val="28"/>
          <w:szCs w:val="28"/>
        </w:rPr>
        <w:t>ющееся кресло дома, шведская стенка, различные кувырки и другие гимнастические упражнения, горки и другие приспособления дома и на детской площадке, катание на велосипеде, самокате, коньки, лыжи, ролики, п</w:t>
      </w:r>
      <w:r w:rsidR="00F82801">
        <w:rPr>
          <w:rFonts w:ascii="Times New Roman" w:hAnsi="Times New Roman" w:cs="Times New Roman"/>
          <w:sz w:val="28"/>
          <w:szCs w:val="28"/>
        </w:rPr>
        <w:t>лавание, карусели, бассейн с ша</w:t>
      </w:r>
      <w:r w:rsidRPr="00FA618A">
        <w:rPr>
          <w:rFonts w:ascii="Times New Roman" w:hAnsi="Times New Roman" w:cs="Times New Roman"/>
          <w:sz w:val="28"/>
          <w:szCs w:val="28"/>
        </w:rPr>
        <w:t>риками, мягкое кресло-мешок, надувной матрас и другое.</w:t>
      </w:r>
    </w:p>
    <w:p w:rsidR="00F82801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  <w:r w:rsidRPr="00F82801">
        <w:rPr>
          <w:rFonts w:ascii="Times New Roman" w:hAnsi="Times New Roman" w:cs="Times New Roman"/>
          <w:b/>
          <w:sz w:val="28"/>
          <w:szCs w:val="28"/>
        </w:rPr>
        <w:t>Воздействие на слух ребенка</w:t>
      </w:r>
      <w:r w:rsidRPr="00FA618A">
        <w:rPr>
          <w:rFonts w:ascii="Times New Roman" w:hAnsi="Times New Roman" w:cs="Times New Roman"/>
          <w:sz w:val="28"/>
          <w:szCs w:val="28"/>
        </w:rPr>
        <w:t>. Воспроизво</w:t>
      </w:r>
      <w:r w:rsidR="00F82801">
        <w:rPr>
          <w:rFonts w:ascii="Times New Roman" w:hAnsi="Times New Roman" w:cs="Times New Roman"/>
          <w:sz w:val="28"/>
          <w:szCs w:val="28"/>
        </w:rPr>
        <w:t>дим различные звуки, которые ре</w:t>
      </w:r>
      <w:r w:rsidRPr="00FA618A">
        <w:rPr>
          <w:rFonts w:ascii="Times New Roman" w:hAnsi="Times New Roman" w:cs="Times New Roman"/>
          <w:sz w:val="28"/>
          <w:szCs w:val="28"/>
        </w:rPr>
        <w:t>бенок может слышать, знакомим его с этими зву</w:t>
      </w:r>
      <w:r w:rsidR="00F82801">
        <w:rPr>
          <w:rFonts w:ascii="Times New Roman" w:hAnsi="Times New Roman" w:cs="Times New Roman"/>
          <w:sz w:val="28"/>
          <w:szCs w:val="28"/>
        </w:rPr>
        <w:t>ками. Например, звуки разных му</w:t>
      </w:r>
      <w:r w:rsidRPr="00FA618A">
        <w:rPr>
          <w:rFonts w:ascii="Times New Roman" w:hAnsi="Times New Roman" w:cs="Times New Roman"/>
          <w:sz w:val="28"/>
          <w:szCs w:val="28"/>
        </w:rPr>
        <w:t xml:space="preserve">зыкальных инструментов, животных и птиц, звуки </w:t>
      </w:r>
      <w:r w:rsidR="00F82801">
        <w:rPr>
          <w:rFonts w:ascii="Times New Roman" w:hAnsi="Times New Roman" w:cs="Times New Roman"/>
          <w:sz w:val="28"/>
          <w:szCs w:val="28"/>
        </w:rPr>
        <w:t>моря, леса, ветра, звуки различ</w:t>
      </w:r>
      <w:r w:rsidRPr="00FA618A">
        <w:rPr>
          <w:rFonts w:ascii="Times New Roman" w:hAnsi="Times New Roman" w:cs="Times New Roman"/>
          <w:sz w:val="28"/>
          <w:szCs w:val="28"/>
        </w:rPr>
        <w:t>ных машин и бытовой техники. Аудиозаписи всех</w:t>
      </w:r>
      <w:r w:rsidR="00F82801">
        <w:rPr>
          <w:rFonts w:ascii="Times New Roman" w:hAnsi="Times New Roman" w:cs="Times New Roman"/>
          <w:sz w:val="28"/>
          <w:szCs w:val="28"/>
        </w:rPr>
        <w:t xml:space="preserve"> этих звуков можно скачать в Ин</w:t>
      </w:r>
      <w:r w:rsidRPr="00FA618A">
        <w:rPr>
          <w:rFonts w:ascii="Times New Roman" w:hAnsi="Times New Roman" w:cs="Times New Roman"/>
          <w:sz w:val="28"/>
          <w:szCs w:val="28"/>
        </w:rPr>
        <w:t>тернете или демонстрировать их вживую. При особой чувствительности у ребенка к звукам (бытовой техники, громкой музыки и др.)</w:t>
      </w:r>
      <w:r w:rsidR="00F82801">
        <w:rPr>
          <w:rFonts w:ascii="Times New Roman" w:hAnsi="Times New Roman" w:cs="Times New Roman"/>
          <w:sz w:val="28"/>
          <w:szCs w:val="28"/>
        </w:rPr>
        <w:t xml:space="preserve"> можно включать эти звуки на ми</w:t>
      </w:r>
      <w:r w:rsidRPr="00FA618A">
        <w:rPr>
          <w:rFonts w:ascii="Times New Roman" w:hAnsi="Times New Roman" w:cs="Times New Roman"/>
          <w:sz w:val="28"/>
          <w:szCs w:val="28"/>
        </w:rPr>
        <w:t>нимальную громкость, которая не будет вызыва</w:t>
      </w:r>
      <w:r w:rsidR="00F82801">
        <w:rPr>
          <w:rFonts w:ascii="Times New Roman" w:hAnsi="Times New Roman" w:cs="Times New Roman"/>
          <w:sz w:val="28"/>
          <w:szCs w:val="28"/>
        </w:rPr>
        <w:t>ть беспокойства. Ежедневно вклю</w:t>
      </w:r>
      <w:r w:rsidRPr="00FA618A">
        <w:rPr>
          <w:rFonts w:ascii="Times New Roman" w:hAnsi="Times New Roman" w:cs="Times New Roman"/>
          <w:sz w:val="28"/>
          <w:szCs w:val="28"/>
        </w:rPr>
        <w:t xml:space="preserve">чайте данную запись, постепенно увеличивая уровень звука. При этом происходит привыкание ребенка к ранее раздражающим звукам. 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801">
        <w:rPr>
          <w:rFonts w:ascii="Times New Roman" w:hAnsi="Times New Roman" w:cs="Times New Roman"/>
          <w:b/>
          <w:sz w:val="28"/>
          <w:szCs w:val="28"/>
        </w:rPr>
        <w:t>Воздействие на тактильные ощущения</w:t>
      </w:r>
      <w:r w:rsidRPr="00FA618A">
        <w:rPr>
          <w:rFonts w:ascii="Times New Roman" w:hAnsi="Times New Roman" w:cs="Times New Roman"/>
          <w:sz w:val="28"/>
          <w:szCs w:val="28"/>
        </w:rPr>
        <w:t>: игры с водой, игры с различными природными материалами, игры с сыпучими материалами (фасоль, крупы и др.), игры с песком, занятия с кинетическим песком, тестом, пластилином, пальчиковые краски, образцы разных тканей, тактильная и мас</w:t>
      </w:r>
      <w:r w:rsidR="00530F46">
        <w:rPr>
          <w:rFonts w:ascii="Times New Roman" w:hAnsi="Times New Roman" w:cs="Times New Roman"/>
          <w:sz w:val="28"/>
          <w:szCs w:val="28"/>
        </w:rPr>
        <w:t>сажная дорожка для ног, тактиль</w:t>
      </w:r>
      <w:r w:rsidRPr="00FA618A">
        <w:rPr>
          <w:rFonts w:ascii="Times New Roman" w:hAnsi="Times New Roman" w:cs="Times New Roman"/>
          <w:sz w:val="28"/>
          <w:szCs w:val="28"/>
        </w:rPr>
        <w:t>ное лото, мячики из различных материалов и с р</w:t>
      </w:r>
      <w:r w:rsidR="00530F46">
        <w:rPr>
          <w:rFonts w:ascii="Times New Roman" w:hAnsi="Times New Roman" w:cs="Times New Roman"/>
          <w:sz w:val="28"/>
          <w:szCs w:val="28"/>
        </w:rPr>
        <w:t>азличной поверхностью (заполнен</w:t>
      </w:r>
      <w:r w:rsidRPr="00FA618A">
        <w:rPr>
          <w:rFonts w:ascii="Times New Roman" w:hAnsi="Times New Roman" w:cs="Times New Roman"/>
          <w:sz w:val="28"/>
          <w:szCs w:val="28"/>
        </w:rPr>
        <w:t xml:space="preserve">ные крупами, с шипами, пластмассовые, резиновые и т.д.), тактильные стимуляции с использованием </w:t>
      </w:r>
      <w:r w:rsidRPr="00FA618A">
        <w:rPr>
          <w:rFonts w:ascii="Times New Roman" w:hAnsi="Times New Roman" w:cs="Times New Roman"/>
          <w:sz w:val="28"/>
          <w:szCs w:val="28"/>
        </w:rPr>
        <w:lastRenderedPageBreak/>
        <w:t xml:space="preserve">парных предметов с противоположными свойствами (холодный – горячий, мягкий – твердый, нежный – грубый, сухой – мокрый и т.д.). Можно </w:t>
      </w:r>
      <w:r w:rsidR="00530F46">
        <w:rPr>
          <w:rFonts w:ascii="Times New Roman" w:hAnsi="Times New Roman" w:cs="Times New Roman"/>
          <w:sz w:val="28"/>
          <w:szCs w:val="28"/>
        </w:rPr>
        <w:t>про</w:t>
      </w:r>
      <w:r w:rsidRPr="00FA618A">
        <w:rPr>
          <w:rFonts w:ascii="Times New Roman" w:hAnsi="Times New Roman" w:cs="Times New Roman"/>
          <w:sz w:val="28"/>
          <w:szCs w:val="28"/>
        </w:rPr>
        <w:t>бовать и непарные ощущения: например, липкий</w:t>
      </w:r>
      <w:r w:rsidR="00530F46">
        <w:rPr>
          <w:rFonts w:ascii="Times New Roman" w:hAnsi="Times New Roman" w:cs="Times New Roman"/>
          <w:sz w:val="28"/>
          <w:szCs w:val="28"/>
        </w:rPr>
        <w:t>, деревянный, пластмассовый, ре</w:t>
      </w:r>
      <w:r w:rsidRPr="00FA618A">
        <w:rPr>
          <w:rFonts w:ascii="Times New Roman" w:hAnsi="Times New Roman" w:cs="Times New Roman"/>
          <w:sz w:val="28"/>
          <w:szCs w:val="28"/>
        </w:rPr>
        <w:t>зиновый, металлический…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  <w:r w:rsidRPr="00530F46">
        <w:rPr>
          <w:rFonts w:ascii="Times New Roman" w:hAnsi="Times New Roman" w:cs="Times New Roman"/>
          <w:b/>
          <w:sz w:val="28"/>
          <w:szCs w:val="28"/>
        </w:rPr>
        <w:t>Воздействие на зрение</w:t>
      </w:r>
      <w:r w:rsidRPr="00FA618A">
        <w:rPr>
          <w:rFonts w:ascii="Times New Roman" w:hAnsi="Times New Roman" w:cs="Times New Roman"/>
          <w:sz w:val="28"/>
          <w:szCs w:val="28"/>
        </w:rPr>
        <w:t>: рассматриваем книжки, карточки, картинки, учимся читать, используем разноцветные лампы, свечи, подсветку. С яркими мигающими подсветками нужно быть осторожнее, если у ребе</w:t>
      </w:r>
      <w:r w:rsidR="00530F46">
        <w:rPr>
          <w:rFonts w:ascii="Times New Roman" w:hAnsi="Times New Roman" w:cs="Times New Roman"/>
          <w:sz w:val="28"/>
          <w:szCs w:val="28"/>
        </w:rPr>
        <w:t>нка есть неврологические наруше</w:t>
      </w:r>
      <w:r w:rsidRPr="00FA618A">
        <w:rPr>
          <w:rFonts w:ascii="Times New Roman" w:hAnsi="Times New Roman" w:cs="Times New Roman"/>
          <w:sz w:val="28"/>
          <w:szCs w:val="28"/>
        </w:rPr>
        <w:t>ния (Например, эпиактивность).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  <w:r w:rsidRPr="00530F46">
        <w:rPr>
          <w:rFonts w:ascii="Times New Roman" w:hAnsi="Times New Roman" w:cs="Times New Roman"/>
          <w:b/>
          <w:sz w:val="28"/>
          <w:szCs w:val="28"/>
        </w:rPr>
        <w:t>Воздействие на вкус</w:t>
      </w:r>
      <w:r w:rsidRPr="00FA618A">
        <w:rPr>
          <w:rFonts w:ascii="Times New Roman" w:hAnsi="Times New Roman" w:cs="Times New Roman"/>
          <w:sz w:val="28"/>
          <w:szCs w:val="28"/>
        </w:rPr>
        <w:t>: пробуем давать ребе</w:t>
      </w:r>
      <w:r w:rsidR="00530F46">
        <w:rPr>
          <w:rFonts w:ascii="Times New Roman" w:hAnsi="Times New Roman" w:cs="Times New Roman"/>
          <w:sz w:val="28"/>
          <w:szCs w:val="28"/>
        </w:rPr>
        <w:t>нку еду с разными вкусами (горь</w:t>
      </w:r>
      <w:r w:rsidRPr="00FA618A">
        <w:rPr>
          <w:rFonts w:ascii="Times New Roman" w:hAnsi="Times New Roman" w:cs="Times New Roman"/>
          <w:sz w:val="28"/>
          <w:szCs w:val="28"/>
        </w:rPr>
        <w:t xml:space="preserve">кий, сладкий, соленый, кислый) и разной консистенции (твердую пищу, пюре, шипучки, тянучки и другое). 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0F46">
        <w:rPr>
          <w:rFonts w:ascii="Times New Roman" w:hAnsi="Times New Roman" w:cs="Times New Roman"/>
          <w:b/>
          <w:sz w:val="28"/>
          <w:szCs w:val="28"/>
        </w:rPr>
        <w:t>Воздействие на обоняние</w:t>
      </w:r>
      <w:r w:rsidRPr="00FA618A">
        <w:rPr>
          <w:rFonts w:ascii="Times New Roman" w:hAnsi="Times New Roman" w:cs="Times New Roman"/>
          <w:sz w:val="28"/>
          <w:szCs w:val="28"/>
        </w:rPr>
        <w:t>: учим ребенка распознавать различные запахи. Например, делаем мешочки, наполненные раз</w:t>
      </w:r>
      <w:r w:rsidR="00530F46">
        <w:rPr>
          <w:rFonts w:ascii="Times New Roman" w:hAnsi="Times New Roman" w:cs="Times New Roman"/>
          <w:sz w:val="28"/>
          <w:szCs w:val="28"/>
        </w:rPr>
        <w:t>личными материалами с ярко выра</w:t>
      </w:r>
      <w:r w:rsidRPr="00FA618A">
        <w:rPr>
          <w:rFonts w:ascii="Times New Roman" w:hAnsi="Times New Roman" w:cs="Times New Roman"/>
          <w:sz w:val="28"/>
          <w:szCs w:val="28"/>
        </w:rPr>
        <w:t>женными запахами (например, с кофе, какао, ванилином, хвоей, лепестками розы, апельсиновыми корками и др.). Также можно и</w:t>
      </w:r>
      <w:r w:rsidR="00530F46">
        <w:rPr>
          <w:rFonts w:ascii="Times New Roman" w:hAnsi="Times New Roman" w:cs="Times New Roman"/>
          <w:sz w:val="28"/>
          <w:szCs w:val="28"/>
        </w:rPr>
        <w:t>спользовать аромалампы с различ</w:t>
      </w:r>
      <w:r w:rsidRPr="00FA618A">
        <w:rPr>
          <w:rFonts w:ascii="Times New Roman" w:hAnsi="Times New Roman" w:cs="Times New Roman"/>
          <w:sz w:val="28"/>
          <w:szCs w:val="28"/>
        </w:rPr>
        <w:t>ными эфирными маслами. При этом нужно учитывать, что некоторые эфирные масла бодрят (например, апельсин, лимон, бергамо</w:t>
      </w:r>
      <w:r w:rsidR="00530F46">
        <w:rPr>
          <w:rFonts w:ascii="Times New Roman" w:hAnsi="Times New Roman" w:cs="Times New Roman"/>
          <w:sz w:val="28"/>
          <w:szCs w:val="28"/>
        </w:rPr>
        <w:t>т), а некоторые, наоборот, успо</w:t>
      </w:r>
      <w:r w:rsidRPr="00FA618A">
        <w:rPr>
          <w:rFonts w:ascii="Times New Roman" w:hAnsi="Times New Roman" w:cs="Times New Roman"/>
          <w:sz w:val="28"/>
          <w:szCs w:val="28"/>
        </w:rPr>
        <w:t>каивают (масло ромашки, лаванды).</w:t>
      </w:r>
    </w:p>
    <w:p w:rsid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  <w:r w:rsidRPr="00530F46">
        <w:rPr>
          <w:rFonts w:ascii="Times New Roman" w:hAnsi="Times New Roman" w:cs="Times New Roman"/>
          <w:b/>
          <w:sz w:val="28"/>
          <w:szCs w:val="28"/>
        </w:rPr>
        <w:t>Правила организации и проведения занятий по сенсорной интеграции в домашних условиях</w:t>
      </w:r>
      <w:r w:rsidRPr="00FA6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>1. При выполнении упражнений ребенок не должен испытывать принуждения. Поэтому лучше начинать с таких воздействий, кот</w:t>
      </w:r>
      <w:r w:rsidR="00530F46">
        <w:rPr>
          <w:rFonts w:ascii="Times New Roman" w:hAnsi="Times New Roman" w:cs="Times New Roman"/>
          <w:sz w:val="28"/>
          <w:szCs w:val="28"/>
        </w:rPr>
        <w:t>орые он хорошо переносит, посте</w:t>
      </w:r>
      <w:r w:rsidRPr="00FA618A">
        <w:rPr>
          <w:rFonts w:ascii="Times New Roman" w:hAnsi="Times New Roman" w:cs="Times New Roman"/>
          <w:sz w:val="28"/>
          <w:szCs w:val="28"/>
        </w:rPr>
        <w:t>пенно переходя к менее приятным для него.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2. Занятия по сенсорно-интеграционной терапии проводятся в игровой форме. Старайтесь не подрывать веру ребенка в свои силы, заставляя его делать то, что он пока делать не может. Иначе игра утратит смысл. Нарушения в сенсомо</w:t>
      </w:r>
      <w:r w:rsidR="00530F46">
        <w:rPr>
          <w:rFonts w:ascii="Times New Roman" w:hAnsi="Times New Roman" w:cs="Times New Roman"/>
          <w:sz w:val="28"/>
          <w:szCs w:val="28"/>
        </w:rPr>
        <w:t>торных про</w:t>
      </w:r>
      <w:r w:rsidRPr="00FA618A">
        <w:rPr>
          <w:rFonts w:ascii="Times New Roman" w:hAnsi="Times New Roman" w:cs="Times New Roman"/>
          <w:sz w:val="28"/>
          <w:szCs w:val="28"/>
        </w:rPr>
        <w:t>цессах сделают игру неровной: на несколько минут она может улучшиться, а потом снова ничего не будет получаться.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3. Важно, показать ребенку, как нужно делать, а не рассказывать! 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>4. Хвалите ребенка за прилагаемые усилия, а не за успешность выполнения. Похвала помогает почувствовать свои силы. По</w:t>
      </w:r>
      <w:r w:rsidR="00530F46">
        <w:rPr>
          <w:rFonts w:ascii="Times New Roman" w:hAnsi="Times New Roman" w:cs="Times New Roman"/>
          <w:sz w:val="28"/>
          <w:szCs w:val="28"/>
        </w:rPr>
        <w:t>дчеркивайте положительное и про</w:t>
      </w:r>
      <w:r w:rsidRPr="00FA618A">
        <w:rPr>
          <w:rFonts w:ascii="Times New Roman" w:hAnsi="Times New Roman" w:cs="Times New Roman"/>
          <w:sz w:val="28"/>
          <w:szCs w:val="28"/>
        </w:rPr>
        <w:t>пускайте отрицательное.</w:t>
      </w:r>
    </w:p>
    <w:p w:rsidR="00530F46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5. Вооружитесь терпением: пусть ребенок неуклюж, пропускает мяч, кидает его не в ту сторону. Именно так он учится, и ваше терпение облегчит ему освоен</w:t>
      </w:r>
      <w:r w:rsidR="00530F46">
        <w:rPr>
          <w:rFonts w:ascii="Times New Roman" w:hAnsi="Times New Roman" w:cs="Times New Roman"/>
          <w:sz w:val="28"/>
          <w:szCs w:val="28"/>
        </w:rPr>
        <w:t xml:space="preserve">ие навыка. </w:t>
      </w:r>
    </w:p>
    <w:p w:rsidR="007C29F5" w:rsidRDefault="00FA618A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18A">
        <w:rPr>
          <w:rFonts w:ascii="Times New Roman" w:hAnsi="Times New Roman" w:cs="Times New Roman"/>
          <w:sz w:val="28"/>
          <w:szCs w:val="28"/>
        </w:rPr>
        <w:t xml:space="preserve"> 6. Помогайте сделать игру эффективнее. Пусть ребенок бросает мяч мимо и удары по цели не безупречны, но, если он радуется, э</w:t>
      </w:r>
      <w:r w:rsidR="00530F46">
        <w:rPr>
          <w:rFonts w:ascii="Times New Roman" w:hAnsi="Times New Roman" w:cs="Times New Roman"/>
          <w:sz w:val="28"/>
          <w:szCs w:val="28"/>
        </w:rPr>
        <w:t>то означает, что в его представ</w:t>
      </w:r>
      <w:r w:rsidRPr="00FA618A">
        <w:rPr>
          <w:rFonts w:ascii="Times New Roman" w:hAnsi="Times New Roman" w:cs="Times New Roman"/>
          <w:sz w:val="28"/>
          <w:szCs w:val="28"/>
        </w:rPr>
        <w:t>лении все происходит правильно и успешно. Ваша задача – «обеспечивать тылы» на протяжении всей игры.</w:t>
      </w:r>
    </w:p>
    <w:p w:rsid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0F46">
        <w:rPr>
          <w:rFonts w:ascii="Times New Roman" w:hAnsi="Times New Roman" w:cs="Times New Roman"/>
          <w:b/>
          <w:sz w:val="28"/>
          <w:szCs w:val="28"/>
        </w:rPr>
        <w:lastRenderedPageBreak/>
        <w:t>Примеры игрушек для сенсорно-интеграционной терапии</w:t>
      </w:r>
      <w:r w:rsidRPr="00530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F46">
        <w:rPr>
          <w:rFonts w:ascii="Times New Roman" w:hAnsi="Times New Roman" w:cs="Times New Roman"/>
          <w:b/>
          <w:sz w:val="28"/>
          <w:szCs w:val="28"/>
        </w:rPr>
        <w:t xml:space="preserve">Гимнастический мяч </w:t>
      </w:r>
    </w:p>
    <w:p w:rsidR="00530F46" w:rsidRPr="00530F46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219" w:rsidRDefault="00530F4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0F46">
        <w:rPr>
          <w:rFonts w:ascii="Times New Roman" w:hAnsi="Times New Roman" w:cs="Times New Roman"/>
          <w:sz w:val="28"/>
          <w:szCs w:val="28"/>
        </w:rPr>
        <w:t>Упражнений на мяче существует м</w:t>
      </w:r>
      <w:r>
        <w:rPr>
          <w:rFonts w:ascii="Times New Roman" w:hAnsi="Times New Roman" w:cs="Times New Roman"/>
          <w:sz w:val="28"/>
          <w:szCs w:val="28"/>
        </w:rPr>
        <w:t xml:space="preserve">ножество. Вот несколько простых </w:t>
      </w:r>
      <w:r w:rsidRPr="00530F46">
        <w:rPr>
          <w:rFonts w:ascii="Times New Roman" w:hAnsi="Times New Roman" w:cs="Times New Roman"/>
          <w:sz w:val="28"/>
          <w:szCs w:val="28"/>
        </w:rPr>
        <w:t>примеров:</w:t>
      </w:r>
    </w:p>
    <w:p w:rsidR="00394219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4219" w:rsidRDefault="0001552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3223E4" wp14:editId="7697AAA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43810" cy="2962910"/>
            <wp:effectExtent l="0" t="0" r="8890" b="8890"/>
            <wp:wrapTight wrapText="bothSides">
              <wp:wrapPolygon edited="0">
                <wp:start x="0" y="0"/>
                <wp:lineTo x="0" y="21526"/>
                <wp:lineTo x="21514" y="21526"/>
                <wp:lineTo x="21514" y="0"/>
                <wp:lineTo x="0" y="0"/>
              </wp:wrapPolygon>
            </wp:wrapTight>
            <wp:docPr id="1" name="Рисунок 1" descr="C:\Users\user\Downloads\WhatsApp Image 2023-02-14 at 09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14 at 09.11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 r="8986" b="14789"/>
                    <a:stretch/>
                  </pic:blipFill>
                  <pic:spPr bwMode="auto">
                    <a:xfrm>
                      <a:off x="0" y="0"/>
                      <a:ext cx="25438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219" w:rsidRPr="00012213">
        <w:rPr>
          <w:rFonts w:ascii="Times New Roman" w:hAnsi="Times New Roman" w:cs="Times New Roman"/>
          <w:b/>
          <w:sz w:val="28"/>
          <w:szCs w:val="28"/>
        </w:rPr>
        <w:t>«Пружинка»</w:t>
      </w:r>
      <w:r w:rsidR="00394219" w:rsidRPr="00394219">
        <w:rPr>
          <w:rFonts w:ascii="Times New Roman" w:hAnsi="Times New Roman" w:cs="Times New Roman"/>
          <w:sz w:val="28"/>
          <w:szCs w:val="28"/>
        </w:rPr>
        <w:t xml:space="preserve"> - ребенок, </w:t>
      </w:r>
      <w:r w:rsidR="00394219">
        <w:rPr>
          <w:rFonts w:ascii="Times New Roman" w:hAnsi="Times New Roman" w:cs="Times New Roman"/>
          <w:sz w:val="28"/>
          <w:szCs w:val="28"/>
        </w:rPr>
        <w:t>сидя на мяче, делает пру</w:t>
      </w:r>
      <w:r w:rsidR="00394219" w:rsidRPr="00394219">
        <w:rPr>
          <w:rFonts w:ascii="Times New Roman" w:hAnsi="Times New Roman" w:cs="Times New Roman"/>
          <w:sz w:val="28"/>
          <w:szCs w:val="28"/>
        </w:rPr>
        <w:t xml:space="preserve">жинистые движения. </w:t>
      </w:r>
    </w:p>
    <w:p w:rsidR="00012213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>«Лошадки»</w:t>
      </w:r>
      <w:r w:rsidRPr="00394219">
        <w:rPr>
          <w:rFonts w:ascii="Times New Roman" w:hAnsi="Times New Roman" w:cs="Times New Roman"/>
          <w:sz w:val="28"/>
          <w:szCs w:val="28"/>
        </w:rPr>
        <w:t xml:space="preserve"> - </w:t>
      </w:r>
      <w:r w:rsidR="00012213">
        <w:rPr>
          <w:rFonts w:ascii="Times New Roman" w:hAnsi="Times New Roman" w:cs="Times New Roman"/>
          <w:sz w:val="28"/>
          <w:szCs w:val="28"/>
        </w:rPr>
        <w:t>пружинка с выпрямлением рук впе</w:t>
      </w:r>
      <w:r w:rsidRPr="00394219">
        <w:rPr>
          <w:rFonts w:ascii="Times New Roman" w:hAnsi="Times New Roman" w:cs="Times New Roman"/>
          <w:sz w:val="28"/>
          <w:szCs w:val="28"/>
        </w:rPr>
        <w:t>ред и пощелкивание</w:t>
      </w:r>
      <w:r w:rsidR="00012213">
        <w:rPr>
          <w:rFonts w:ascii="Times New Roman" w:hAnsi="Times New Roman" w:cs="Times New Roman"/>
          <w:sz w:val="28"/>
          <w:szCs w:val="28"/>
        </w:rPr>
        <w:t xml:space="preserve">м языком. </w:t>
      </w:r>
      <w:r w:rsidR="00012213" w:rsidRPr="00012213">
        <w:rPr>
          <w:rFonts w:ascii="Times New Roman" w:hAnsi="Times New Roman" w:cs="Times New Roman"/>
          <w:b/>
          <w:sz w:val="28"/>
          <w:szCs w:val="28"/>
        </w:rPr>
        <w:t>«Бокс»</w:t>
      </w:r>
      <w:r w:rsidR="00012213">
        <w:rPr>
          <w:rFonts w:ascii="Times New Roman" w:hAnsi="Times New Roman" w:cs="Times New Roman"/>
          <w:sz w:val="28"/>
          <w:szCs w:val="28"/>
        </w:rPr>
        <w:t xml:space="preserve"> - имитация дви</w:t>
      </w:r>
      <w:r w:rsidRPr="00394219">
        <w:rPr>
          <w:rFonts w:ascii="Times New Roman" w:hAnsi="Times New Roman" w:cs="Times New Roman"/>
          <w:sz w:val="28"/>
          <w:szCs w:val="28"/>
        </w:rPr>
        <w:t>жений рук при боксе.</w:t>
      </w:r>
    </w:p>
    <w:p w:rsidR="00012213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 xml:space="preserve"> «Хлопки»</w:t>
      </w:r>
      <w:r w:rsidRPr="00394219">
        <w:rPr>
          <w:rFonts w:ascii="Times New Roman" w:hAnsi="Times New Roman" w:cs="Times New Roman"/>
          <w:sz w:val="28"/>
          <w:szCs w:val="28"/>
        </w:rPr>
        <w:t xml:space="preserve"> - ру</w:t>
      </w:r>
      <w:r w:rsidR="00012213">
        <w:rPr>
          <w:rFonts w:ascii="Times New Roman" w:hAnsi="Times New Roman" w:cs="Times New Roman"/>
          <w:sz w:val="28"/>
          <w:szCs w:val="28"/>
        </w:rPr>
        <w:t>ками над головой, сначала выпол</w:t>
      </w:r>
      <w:r w:rsidRPr="00394219">
        <w:rPr>
          <w:rFonts w:ascii="Times New Roman" w:hAnsi="Times New Roman" w:cs="Times New Roman"/>
          <w:sz w:val="28"/>
          <w:szCs w:val="28"/>
        </w:rPr>
        <w:t>няем в медленном темпе, затем в быстром темпе.</w:t>
      </w:r>
    </w:p>
    <w:p w:rsidR="00012213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 xml:space="preserve"> «Юла»</w:t>
      </w:r>
      <w:r w:rsidR="00012213">
        <w:rPr>
          <w:rFonts w:ascii="Times New Roman" w:hAnsi="Times New Roman" w:cs="Times New Roman"/>
          <w:sz w:val="28"/>
          <w:szCs w:val="28"/>
        </w:rPr>
        <w:t xml:space="preserve"> - переступая ногами, поворачиваться во</w:t>
      </w:r>
      <w:r w:rsidRPr="00394219">
        <w:rPr>
          <w:rFonts w:ascii="Times New Roman" w:hAnsi="Times New Roman" w:cs="Times New Roman"/>
          <w:sz w:val="28"/>
          <w:szCs w:val="28"/>
        </w:rPr>
        <w:t xml:space="preserve">круг своей оси попеременно то в одну, </w:t>
      </w:r>
      <w:r w:rsidR="0001221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24A7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94219">
        <w:rPr>
          <w:rFonts w:ascii="Times New Roman" w:hAnsi="Times New Roman" w:cs="Times New Roman"/>
          <w:sz w:val="28"/>
          <w:szCs w:val="28"/>
        </w:rPr>
        <w:t>то в другую сторону.</w:t>
      </w:r>
    </w:p>
    <w:p w:rsidR="00012213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 xml:space="preserve"> «Рыбка»</w:t>
      </w:r>
      <w:r w:rsidRPr="00394219">
        <w:rPr>
          <w:rFonts w:ascii="Times New Roman" w:hAnsi="Times New Roman" w:cs="Times New Roman"/>
          <w:sz w:val="28"/>
          <w:szCs w:val="28"/>
        </w:rPr>
        <w:t xml:space="preserve"> - лежа на мяче на животе, делаетс</w:t>
      </w:r>
      <w:r w:rsidR="00012213">
        <w:rPr>
          <w:rFonts w:ascii="Times New Roman" w:hAnsi="Times New Roman" w:cs="Times New Roman"/>
          <w:sz w:val="28"/>
          <w:szCs w:val="28"/>
        </w:rPr>
        <w:t>я упор разведенными руками и но</w:t>
      </w:r>
      <w:r w:rsidRPr="00394219">
        <w:rPr>
          <w:rFonts w:ascii="Times New Roman" w:hAnsi="Times New Roman" w:cs="Times New Roman"/>
          <w:sz w:val="28"/>
          <w:szCs w:val="28"/>
        </w:rPr>
        <w:t>гами о пол, голова опущена вниз, затем руки и голова одновременно поднимаются</w:t>
      </w:r>
      <w:r w:rsidR="00012213">
        <w:rPr>
          <w:rFonts w:ascii="Times New Roman" w:hAnsi="Times New Roman" w:cs="Times New Roman"/>
          <w:sz w:val="28"/>
          <w:szCs w:val="28"/>
        </w:rPr>
        <w:t>.</w:t>
      </w:r>
    </w:p>
    <w:p w:rsidR="00012213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 xml:space="preserve"> «Помашем хвостиком»</w:t>
      </w:r>
      <w:r w:rsidRPr="00394219">
        <w:rPr>
          <w:rFonts w:ascii="Times New Roman" w:hAnsi="Times New Roman" w:cs="Times New Roman"/>
          <w:sz w:val="28"/>
          <w:szCs w:val="28"/>
        </w:rPr>
        <w:t xml:space="preserve"> - руки согнуты в л</w:t>
      </w:r>
      <w:r w:rsidR="00012213">
        <w:rPr>
          <w:rFonts w:ascii="Times New Roman" w:hAnsi="Times New Roman" w:cs="Times New Roman"/>
          <w:sz w:val="28"/>
          <w:szCs w:val="28"/>
        </w:rPr>
        <w:t>октях, чуть-чуть отведены в сто</w:t>
      </w:r>
      <w:r w:rsidRPr="00394219">
        <w:rPr>
          <w:rFonts w:ascii="Times New Roman" w:hAnsi="Times New Roman" w:cs="Times New Roman"/>
          <w:sz w:val="28"/>
          <w:szCs w:val="28"/>
        </w:rPr>
        <w:t xml:space="preserve">роны, пальцы сжаты кулак. Вращательные движения тазом из стороны в сторону («виляем хвостиком»). </w:t>
      </w:r>
    </w:p>
    <w:p w:rsidR="00530F46" w:rsidRDefault="00394219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>«Паук»</w:t>
      </w:r>
      <w:r w:rsidRPr="00394219">
        <w:rPr>
          <w:rFonts w:ascii="Times New Roman" w:hAnsi="Times New Roman" w:cs="Times New Roman"/>
          <w:sz w:val="28"/>
          <w:szCs w:val="28"/>
        </w:rPr>
        <w:t xml:space="preserve"> - лежа на мяче на животе, руки и ноги прямые, расставлены в стороны. Раскачивание вперед, назад, без отрыва рук и ног от пола, голова при этом движется вверх-вниз.</w:t>
      </w:r>
    </w:p>
    <w:p w:rsidR="00012213" w:rsidRPr="00394219" w:rsidRDefault="00012213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D06" w:rsidRDefault="0001221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213">
        <w:rPr>
          <w:rFonts w:ascii="Times New Roman" w:hAnsi="Times New Roman" w:cs="Times New Roman"/>
          <w:b/>
          <w:sz w:val="28"/>
          <w:szCs w:val="28"/>
        </w:rPr>
        <w:t>Ортопедический коврик</w:t>
      </w:r>
    </w:p>
    <w:p w:rsidR="00A43D06" w:rsidRDefault="00A43D06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D06" w:rsidRDefault="00F52AD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37ADE27" wp14:editId="0BA94009">
            <wp:simplePos x="0" y="0"/>
            <wp:positionH relativeFrom="column">
              <wp:posOffset>3916680</wp:posOffset>
            </wp:positionH>
            <wp:positionV relativeFrom="paragraph">
              <wp:posOffset>135890</wp:posOffset>
            </wp:positionV>
            <wp:extent cx="2822575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06">
        <w:rPr>
          <w:rFonts w:ascii="Times New Roman" w:hAnsi="Times New Roman" w:cs="Times New Roman"/>
          <w:sz w:val="28"/>
          <w:szCs w:val="28"/>
        </w:rPr>
        <w:t xml:space="preserve">        </w:t>
      </w:r>
      <w:r w:rsidR="00A43D06" w:rsidRPr="00A43D06">
        <w:rPr>
          <w:rFonts w:ascii="Times New Roman" w:hAnsi="Times New Roman" w:cs="Times New Roman"/>
          <w:sz w:val="28"/>
          <w:szCs w:val="28"/>
        </w:rPr>
        <w:t>Можно приобрести готовый коврик. Можно</w:t>
      </w:r>
      <w:r w:rsidR="00A43D06">
        <w:rPr>
          <w:rFonts w:ascii="Times New Roman" w:hAnsi="Times New Roman" w:cs="Times New Roman"/>
          <w:sz w:val="28"/>
          <w:szCs w:val="28"/>
        </w:rPr>
        <w:t xml:space="preserve"> сделать деревянные ящики с низ</w:t>
      </w:r>
      <w:r w:rsidR="00A43D06" w:rsidRPr="00A43D06">
        <w:rPr>
          <w:rFonts w:ascii="Times New Roman" w:hAnsi="Times New Roman" w:cs="Times New Roman"/>
          <w:sz w:val="28"/>
          <w:szCs w:val="28"/>
        </w:rPr>
        <w:t>кими бортами, дно каждого из которых выложено различными материалами. Эти материалы</w:t>
      </w:r>
      <w:r w:rsidR="00015521">
        <w:rPr>
          <w:rFonts w:ascii="Times New Roman" w:hAnsi="Times New Roman" w:cs="Times New Roman"/>
          <w:sz w:val="28"/>
          <w:szCs w:val="28"/>
        </w:rPr>
        <w:t>,</w:t>
      </w:r>
      <w:r w:rsidR="00A43D06" w:rsidRPr="00A43D06">
        <w:rPr>
          <w:rFonts w:ascii="Times New Roman" w:hAnsi="Times New Roman" w:cs="Times New Roman"/>
          <w:sz w:val="28"/>
          <w:szCs w:val="28"/>
        </w:rPr>
        <w:t xml:space="preserve"> </w:t>
      </w:r>
      <w:r w:rsidR="00015521" w:rsidRPr="00A43D06">
        <w:rPr>
          <w:rFonts w:ascii="Times New Roman" w:hAnsi="Times New Roman" w:cs="Times New Roman"/>
          <w:sz w:val="28"/>
          <w:szCs w:val="28"/>
        </w:rPr>
        <w:t>в целях безопасности</w:t>
      </w:r>
      <w:r w:rsidR="00015521">
        <w:rPr>
          <w:rFonts w:ascii="Times New Roman" w:hAnsi="Times New Roman" w:cs="Times New Roman"/>
          <w:sz w:val="28"/>
          <w:szCs w:val="28"/>
        </w:rPr>
        <w:t>,</w:t>
      </w:r>
      <w:r w:rsidR="00015521" w:rsidRPr="00A43D06">
        <w:rPr>
          <w:rFonts w:ascii="Times New Roman" w:hAnsi="Times New Roman" w:cs="Times New Roman"/>
          <w:sz w:val="28"/>
          <w:szCs w:val="28"/>
        </w:rPr>
        <w:t xml:space="preserve"> </w:t>
      </w:r>
      <w:r w:rsidR="00A43D06" w:rsidRPr="00A43D06">
        <w:rPr>
          <w:rFonts w:ascii="Times New Roman" w:hAnsi="Times New Roman" w:cs="Times New Roman"/>
          <w:sz w:val="28"/>
          <w:szCs w:val="28"/>
        </w:rPr>
        <w:t>приклеиваются. Наполнение ящиков может быть: мелкие круглые камни, галька, крупный песок, разнокалиберные камни, ковровое покрытие, ворсовое покрытие, металлическая рифленая поверхность, пластиковые (придверный коврик) и т.д.</w:t>
      </w:r>
    </w:p>
    <w:p w:rsidR="00A43D06" w:rsidRDefault="00A43D0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3D06">
        <w:rPr>
          <w:rFonts w:ascii="Times New Roman" w:hAnsi="Times New Roman" w:cs="Times New Roman"/>
          <w:sz w:val="28"/>
          <w:szCs w:val="28"/>
        </w:rPr>
        <w:t>Еще такой коврик можно сделать своими руками. На кусок плотной ткани нашить пуговицы, пластиковые крышки от бутылок и др.</w:t>
      </w:r>
    </w:p>
    <w:p w:rsidR="00A43D06" w:rsidRDefault="00A43D0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3D06">
        <w:rPr>
          <w:rFonts w:ascii="Times New Roman" w:hAnsi="Times New Roman" w:cs="Times New Roman"/>
          <w:sz w:val="28"/>
          <w:szCs w:val="28"/>
        </w:rPr>
        <w:t>Ходить по таким коврикам полезно для ст</w:t>
      </w:r>
      <w:r>
        <w:rPr>
          <w:rFonts w:ascii="Times New Roman" w:hAnsi="Times New Roman" w:cs="Times New Roman"/>
          <w:sz w:val="28"/>
          <w:szCs w:val="28"/>
        </w:rPr>
        <w:t>имуляции нервных окончаний, рас</w:t>
      </w:r>
      <w:r w:rsidRPr="00A43D06">
        <w:rPr>
          <w:rFonts w:ascii="Times New Roman" w:hAnsi="Times New Roman" w:cs="Times New Roman"/>
          <w:sz w:val="28"/>
          <w:szCs w:val="28"/>
        </w:rPr>
        <w:t>положенных на ступнях. В то же время у ребенка может возникнуть желание трогать такой коврик руками. Это тоже стимулирует нервную систему, что положительно влияет на развитие ребенка.</w:t>
      </w:r>
    </w:p>
    <w:p w:rsidR="00A43D06" w:rsidRDefault="00A43D06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D06" w:rsidRDefault="00A43D06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D06">
        <w:rPr>
          <w:rFonts w:ascii="Times New Roman" w:hAnsi="Times New Roman" w:cs="Times New Roman"/>
          <w:b/>
          <w:sz w:val="28"/>
          <w:szCs w:val="28"/>
        </w:rPr>
        <w:t>Плед (гамак)</w:t>
      </w:r>
      <w:r w:rsidR="00F375E1" w:rsidRPr="00F375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75E1" w:rsidRDefault="00015521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70A3FC8" wp14:editId="5F3DC36E">
            <wp:simplePos x="0" y="0"/>
            <wp:positionH relativeFrom="column">
              <wp:posOffset>4267835</wp:posOffset>
            </wp:positionH>
            <wp:positionV relativeFrom="paragraph">
              <wp:posOffset>131445</wp:posOffset>
            </wp:positionV>
            <wp:extent cx="2425065" cy="2563495"/>
            <wp:effectExtent l="0" t="0" r="0" b="8255"/>
            <wp:wrapTight wrapText="bothSides">
              <wp:wrapPolygon edited="0">
                <wp:start x="0" y="0"/>
                <wp:lineTo x="0" y="21509"/>
                <wp:lineTo x="21379" y="21509"/>
                <wp:lineTo x="21379" y="0"/>
                <wp:lineTo x="0" y="0"/>
              </wp:wrapPolygon>
            </wp:wrapTight>
            <wp:docPr id="2" name="Рисунок 2" descr="C:\Users\user\Downloads\WhatsApp Image 2023-02-14 at 09.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14 at 09.10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" r="4226" b="27101"/>
                    <a:stretch/>
                  </pic:blipFill>
                  <pic:spPr bwMode="auto">
                    <a:xfrm>
                      <a:off x="0" y="0"/>
                      <a:ext cx="242506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по</w:t>
      </w:r>
      <w:r w:rsidRPr="00F375E1">
        <w:rPr>
          <w:rFonts w:ascii="Times New Roman" w:hAnsi="Times New Roman" w:cs="Times New Roman"/>
          <w:sz w:val="28"/>
          <w:szCs w:val="28"/>
        </w:rPr>
        <w:t>крывало, пододеяльник и что-то из этого рода (важно, чтобы ткань выдержал</w:t>
      </w:r>
      <w:r>
        <w:rPr>
          <w:rFonts w:ascii="Times New Roman" w:hAnsi="Times New Roman" w:cs="Times New Roman"/>
          <w:sz w:val="28"/>
          <w:szCs w:val="28"/>
        </w:rPr>
        <w:t>а вес ребенка при нагрузке). Са</w:t>
      </w:r>
      <w:r w:rsidRPr="00F375E1">
        <w:rPr>
          <w:rFonts w:ascii="Times New Roman" w:hAnsi="Times New Roman" w:cs="Times New Roman"/>
          <w:sz w:val="28"/>
          <w:szCs w:val="28"/>
        </w:rPr>
        <w:t>жаем ребенка на середину пледа, вместе с</w:t>
      </w:r>
      <w:r>
        <w:rPr>
          <w:rFonts w:ascii="Times New Roman" w:hAnsi="Times New Roman" w:cs="Times New Roman"/>
          <w:sz w:val="28"/>
          <w:szCs w:val="28"/>
        </w:rPr>
        <w:t xml:space="preserve"> другим взрослым берем плед каждый за свой край и начи</w:t>
      </w:r>
      <w:r w:rsidRPr="00F375E1">
        <w:rPr>
          <w:rFonts w:ascii="Times New Roman" w:hAnsi="Times New Roman" w:cs="Times New Roman"/>
          <w:sz w:val="28"/>
          <w:szCs w:val="28"/>
        </w:rPr>
        <w:t xml:space="preserve">наем раскачивать ребенка, как в гамаке. </w:t>
      </w: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5E1">
        <w:rPr>
          <w:rFonts w:ascii="Times New Roman" w:hAnsi="Times New Roman" w:cs="Times New Roman"/>
          <w:sz w:val="28"/>
          <w:szCs w:val="28"/>
        </w:rPr>
        <w:t>Так же, использовать мягкий плед мо</w:t>
      </w:r>
      <w:r>
        <w:rPr>
          <w:rFonts w:ascii="Times New Roman" w:hAnsi="Times New Roman" w:cs="Times New Roman"/>
          <w:sz w:val="28"/>
          <w:szCs w:val="28"/>
        </w:rPr>
        <w:t>жно для обертывания в целях осо</w:t>
      </w:r>
      <w:r w:rsidRPr="00F375E1">
        <w:rPr>
          <w:rFonts w:ascii="Times New Roman" w:hAnsi="Times New Roman" w:cs="Times New Roman"/>
          <w:sz w:val="28"/>
          <w:szCs w:val="28"/>
        </w:rPr>
        <w:t>знания ребенком границ собственного тела.</w:t>
      </w: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5E1">
        <w:rPr>
          <w:rFonts w:ascii="Times New Roman" w:hAnsi="Times New Roman" w:cs="Times New Roman"/>
          <w:b/>
          <w:sz w:val="28"/>
          <w:szCs w:val="28"/>
        </w:rPr>
        <w:t>Разбрасываем по полу подушки</w:t>
      </w: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5E1" w:rsidRDefault="00F375E1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5E1">
        <w:rPr>
          <w:rFonts w:ascii="Times New Roman" w:hAnsi="Times New Roman" w:cs="Times New Roman"/>
          <w:sz w:val="28"/>
          <w:szCs w:val="28"/>
        </w:rPr>
        <w:t>Пол – море, а подушки – безопасные островки. Нужно прыгать с подушки на подушку, уворачиваясь от взрослого (ему отдана роль пирата). Завершить веселье можно боем с подушками, который так любят многие дети!</w:t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F37">
        <w:rPr>
          <w:rFonts w:ascii="Times New Roman" w:hAnsi="Times New Roman" w:cs="Times New Roman"/>
          <w:b/>
          <w:sz w:val="28"/>
          <w:szCs w:val="28"/>
        </w:rPr>
        <w:t>Игры с пластилином, глиной, тестом и т.д.</w:t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792AEB0" wp14:editId="61445F37">
            <wp:simplePos x="0" y="0"/>
            <wp:positionH relativeFrom="column">
              <wp:posOffset>93345</wp:posOffset>
            </wp:positionH>
            <wp:positionV relativeFrom="paragraph">
              <wp:posOffset>217805</wp:posOffset>
            </wp:positionV>
            <wp:extent cx="4052570" cy="3040380"/>
            <wp:effectExtent l="0" t="0" r="5080" b="7620"/>
            <wp:wrapSquare wrapText="bothSides"/>
            <wp:docPr id="5" name="Рисунок 5" descr="C:\Users\123\Desktop\b79100b7e250a3afbc4f423f0cf6ef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b79100b7e250a3afbc4f423f0cf6ef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менять кон</w:t>
      </w:r>
      <w:r w:rsidRPr="00B97F37">
        <w:rPr>
          <w:rFonts w:ascii="Times New Roman" w:hAnsi="Times New Roman" w:cs="Times New Roman"/>
          <w:sz w:val="28"/>
          <w:szCs w:val="28"/>
        </w:rPr>
        <w:t>систенцию теста и глины. Ес</w:t>
      </w:r>
      <w:r>
        <w:rPr>
          <w:rFonts w:ascii="Times New Roman" w:hAnsi="Times New Roman" w:cs="Times New Roman"/>
          <w:sz w:val="28"/>
          <w:szCs w:val="28"/>
        </w:rPr>
        <w:t>ли ребенок тяжело переносит при</w:t>
      </w:r>
      <w:r w:rsidRPr="00B97F37">
        <w:rPr>
          <w:rFonts w:ascii="Times New Roman" w:hAnsi="Times New Roman" w:cs="Times New Roman"/>
          <w:sz w:val="28"/>
          <w:szCs w:val="28"/>
        </w:rPr>
        <w:t>косновения к мягким консистенциям, можно постепенно, из недели в неделю замешивать более мягкое тесто для и</w:t>
      </w:r>
      <w:r>
        <w:rPr>
          <w:rFonts w:ascii="Times New Roman" w:hAnsi="Times New Roman" w:cs="Times New Roman"/>
          <w:sz w:val="28"/>
          <w:szCs w:val="28"/>
        </w:rPr>
        <w:t>гры. Так же при трудностях с более плот</w:t>
      </w:r>
      <w:r w:rsidRPr="00B97F37">
        <w:rPr>
          <w:rFonts w:ascii="Times New Roman" w:hAnsi="Times New Roman" w:cs="Times New Roman"/>
          <w:sz w:val="28"/>
          <w:szCs w:val="28"/>
        </w:rPr>
        <w:t>ными конси</w:t>
      </w:r>
      <w:r>
        <w:rPr>
          <w:rFonts w:ascii="Times New Roman" w:hAnsi="Times New Roman" w:cs="Times New Roman"/>
          <w:sz w:val="28"/>
          <w:szCs w:val="28"/>
        </w:rPr>
        <w:t>стенциями (ребенок не может размять пластилин, сла</w:t>
      </w:r>
      <w:r w:rsidRPr="00B97F37">
        <w:rPr>
          <w:rFonts w:ascii="Times New Roman" w:hAnsi="Times New Roman" w:cs="Times New Roman"/>
          <w:sz w:val="28"/>
          <w:szCs w:val="28"/>
        </w:rPr>
        <w:t>бость м</w:t>
      </w:r>
      <w:r>
        <w:rPr>
          <w:rFonts w:ascii="Times New Roman" w:hAnsi="Times New Roman" w:cs="Times New Roman"/>
          <w:sz w:val="28"/>
          <w:szCs w:val="28"/>
        </w:rPr>
        <w:t>ышц кистей рук). Еженедельно замешиваем более плот</w:t>
      </w:r>
      <w:r w:rsidRPr="00B97F37">
        <w:rPr>
          <w:rFonts w:ascii="Times New Roman" w:hAnsi="Times New Roman" w:cs="Times New Roman"/>
          <w:sz w:val="28"/>
          <w:szCs w:val="28"/>
        </w:rPr>
        <w:t>ное тесто.</w:t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F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обонятельной системы </w:t>
      </w:r>
    </w:p>
    <w:p w:rsidR="00985353" w:rsidRPr="00B97F37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F37">
        <w:rPr>
          <w:rFonts w:ascii="Times New Roman" w:hAnsi="Times New Roman" w:cs="Times New Roman"/>
          <w:sz w:val="28"/>
          <w:szCs w:val="28"/>
        </w:rPr>
        <w:t>Сделайте коробки или баночки для кусочков пищевых продуктов. Вы можете использовать кусочки яблока, моркови, свежего огурца, апельсина. Когда ребенок запомнит эти запахи можно играть в игру «Угад</w:t>
      </w:r>
      <w:r>
        <w:rPr>
          <w:rFonts w:ascii="Times New Roman" w:hAnsi="Times New Roman" w:cs="Times New Roman"/>
          <w:sz w:val="28"/>
          <w:szCs w:val="28"/>
        </w:rPr>
        <w:t>ай, что пахнет, с закрытыми гла</w:t>
      </w:r>
      <w:r w:rsidRPr="00B97F37">
        <w:rPr>
          <w:rFonts w:ascii="Times New Roman" w:hAnsi="Times New Roman" w:cs="Times New Roman"/>
          <w:sz w:val="28"/>
          <w:szCs w:val="28"/>
        </w:rPr>
        <w:t>зами». Помните, что различные запахи могут выз</w:t>
      </w:r>
      <w:r>
        <w:rPr>
          <w:rFonts w:ascii="Times New Roman" w:hAnsi="Times New Roman" w:cs="Times New Roman"/>
          <w:sz w:val="28"/>
          <w:szCs w:val="28"/>
        </w:rPr>
        <w:t>вать аллергическую реакцию, сле</w:t>
      </w:r>
      <w:r w:rsidRPr="00B97F37">
        <w:rPr>
          <w:rFonts w:ascii="Times New Roman" w:hAnsi="Times New Roman" w:cs="Times New Roman"/>
          <w:sz w:val="28"/>
          <w:szCs w:val="28"/>
        </w:rPr>
        <w:t>дите за этим. Запах ванили действует расслабляющее, аромат грейпфрута действует стимулирующее.</w:t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F37" w:rsidRP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F37">
        <w:rPr>
          <w:rFonts w:ascii="Times New Roman" w:hAnsi="Times New Roman" w:cs="Times New Roman"/>
          <w:b/>
          <w:sz w:val="28"/>
          <w:szCs w:val="28"/>
        </w:rPr>
        <w:t>Пустая пластиковая бутылка от напитка</w:t>
      </w:r>
    </w:p>
    <w:p w:rsidR="00B97F37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8F0C52" wp14:editId="1BD886C0">
            <wp:simplePos x="0" y="0"/>
            <wp:positionH relativeFrom="column">
              <wp:posOffset>-4445</wp:posOffset>
            </wp:positionH>
            <wp:positionV relativeFrom="paragraph">
              <wp:posOffset>69850</wp:posOffset>
            </wp:positionV>
            <wp:extent cx="2130425" cy="1596390"/>
            <wp:effectExtent l="0" t="0" r="3175" b="3810"/>
            <wp:wrapSquare wrapText="bothSides"/>
            <wp:docPr id="6" name="Рисунок 6" descr="C:\Users\123\Desktop\6071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60717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F37">
        <w:rPr>
          <w:rFonts w:ascii="Times New Roman" w:hAnsi="Times New Roman" w:cs="Times New Roman"/>
          <w:sz w:val="28"/>
          <w:szCs w:val="28"/>
        </w:rPr>
        <w:t xml:space="preserve">Наполните ее разноцветными </w:t>
      </w:r>
      <w:r>
        <w:rPr>
          <w:rFonts w:ascii="Times New Roman" w:hAnsi="Times New Roman" w:cs="Times New Roman"/>
          <w:sz w:val="28"/>
          <w:szCs w:val="28"/>
        </w:rPr>
        <w:t>бусинами, стеклянными шариками, чем угодно, что будет со</w:t>
      </w:r>
      <w:r w:rsidRPr="00B97F37">
        <w:rPr>
          <w:rFonts w:ascii="Times New Roman" w:hAnsi="Times New Roman" w:cs="Times New Roman"/>
          <w:sz w:val="28"/>
          <w:szCs w:val="28"/>
        </w:rPr>
        <w:t>здавать приятный шум, когда ребенок начнет двигать ею</w:t>
      </w:r>
      <w:r>
        <w:rPr>
          <w:rFonts w:ascii="Times New Roman" w:hAnsi="Times New Roman" w:cs="Times New Roman"/>
          <w:sz w:val="28"/>
          <w:szCs w:val="28"/>
        </w:rPr>
        <w:t xml:space="preserve"> и поднимать ее. Это хорошее за</w:t>
      </w:r>
      <w:r w:rsidRPr="00B97F37">
        <w:rPr>
          <w:rFonts w:ascii="Times New Roman" w:hAnsi="Times New Roman" w:cs="Times New Roman"/>
          <w:sz w:val="28"/>
          <w:szCs w:val="28"/>
        </w:rPr>
        <w:t>нятие для развития ран</w:t>
      </w:r>
      <w:r>
        <w:rPr>
          <w:rFonts w:ascii="Times New Roman" w:hAnsi="Times New Roman" w:cs="Times New Roman"/>
          <w:sz w:val="28"/>
          <w:szCs w:val="28"/>
        </w:rPr>
        <w:t>них навыков двусторонней координации рук, так как бутылку при</w:t>
      </w:r>
      <w:r w:rsidRPr="00B97F37">
        <w:rPr>
          <w:rFonts w:ascii="Times New Roman" w:hAnsi="Times New Roman" w:cs="Times New Roman"/>
          <w:sz w:val="28"/>
          <w:szCs w:val="28"/>
        </w:rPr>
        <w:t>ходится брать двумя руками.</w:t>
      </w:r>
    </w:p>
    <w:p w:rsidR="00B97F37" w:rsidRDefault="00B97F37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F37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692">
        <w:rPr>
          <w:rFonts w:ascii="Times New Roman" w:hAnsi="Times New Roman" w:cs="Times New Roman"/>
          <w:b/>
          <w:sz w:val="28"/>
          <w:szCs w:val="28"/>
        </w:rPr>
        <w:t>Пластиковая «пузырчатая» оберточная бумага</w:t>
      </w:r>
    </w:p>
    <w:p w:rsidR="00B70692" w:rsidRP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FAA5AD" wp14:editId="5DB2B49D">
            <wp:simplePos x="0" y="0"/>
            <wp:positionH relativeFrom="column">
              <wp:posOffset>3702050</wp:posOffset>
            </wp:positionH>
            <wp:positionV relativeFrom="paragraph">
              <wp:posOffset>121920</wp:posOffset>
            </wp:positionV>
            <wp:extent cx="3084830" cy="2343150"/>
            <wp:effectExtent l="0" t="0" r="1270" b="0"/>
            <wp:wrapSquare wrapText="bothSides"/>
            <wp:docPr id="7" name="Рисунок 7" descr="C:\Users\123\Desktop\183_vozdushno-puzyrchataya-p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183_vozdushno-puzyrchataya-ple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r="3522"/>
                    <a:stretch/>
                  </pic:blipFill>
                  <pic:spPr bwMode="auto">
                    <a:xfrm>
                      <a:off x="0" y="0"/>
                      <a:ext cx="30848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Это материал, в который упаковы</w:t>
      </w:r>
      <w:r w:rsidRPr="00B70692">
        <w:rPr>
          <w:rFonts w:ascii="Times New Roman" w:hAnsi="Times New Roman" w:cs="Times New Roman"/>
          <w:sz w:val="28"/>
          <w:szCs w:val="28"/>
        </w:rPr>
        <w:t>вают</w:t>
      </w:r>
      <w:r>
        <w:rPr>
          <w:rFonts w:ascii="Times New Roman" w:hAnsi="Times New Roman" w:cs="Times New Roman"/>
          <w:sz w:val="28"/>
          <w:szCs w:val="28"/>
        </w:rPr>
        <w:t xml:space="preserve"> многие хрупкие предметы и элек</w:t>
      </w:r>
      <w:r w:rsidRPr="00B70692">
        <w:rPr>
          <w:rFonts w:ascii="Times New Roman" w:hAnsi="Times New Roman" w:cs="Times New Roman"/>
          <w:sz w:val="28"/>
          <w:szCs w:val="28"/>
        </w:rPr>
        <w:t xml:space="preserve">тронику. Его можно использовать для развития разных видов чувственного опыта или силы пальцев при попытке нажать на пузырь так, чтобы тот лопнул. </w:t>
      </w:r>
    </w:p>
    <w:p w:rsid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692">
        <w:rPr>
          <w:rFonts w:ascii="Times New Roman" w:hAnsi="Times New Roman" w:cs="Times New Roman"/>
          <w:b/>
          <w:sz w:val="28"/>
          <w:szCs w:val="28"/>
        </w:rPr>
        <w:t xml:space="preserve">Хорошо присматривайте за ребенком </w:t>
      </w:r>
      <w:r w:rsidR="00985353">
        <w:rPr>
          <w:rFonts w:ascii="Times New Roman" w:hAnsi="Times New Roman" w:cs="Times New Roman"/>
          <w:b/>
          <w:sz w:val="28"/>
          <w:szCs w:val="28"/>
        </w:rPr>
        <w:t>–</w:t>
      </w:r>
      <w:r w:rsidRPr="00B70692">
        <w:rPr>
          <w:rFonts w:ascii="Times New Roman" w:hAnsi="Times New Roman" w:cs="Times New Roman"/>
          <w:b/>
          <w:sz w:val="28"/>
          <w:szCs w:val="28"/>
        </w:rPr>
        <w:t xml:space="preserve"> он имеет дело с пластиком!</w:t>
      </w:r>
      <w:r w:rsidRPr="00B7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692">
        <w:rPr>
          <w:rFonts w:ascii="Times New Roman" w:hAnsi="Times New Roman" w:cs="Times New Roman"/>
          <w:sz w:val="28"/>
          <w:szCs w:val="28"/>
        </w:rPr>
        <w:t xml:space="preserve">Для стимуляции работы пальцев (развитие мелкой моторики) подойдет </w:t>
      </w:r>
      <w:r w:rsidRPr="00B70692">
        <w:rPr>
          <w:rFonts w:ascii="Times New Roman" w:hAnsi="Times New Roman" w:cs="Times New Roman"/>
          <w:b/>
          <w:sz w:val="28"/>
          <w:szCs w:val="28"/>
        </w:rPr>
        <w:t>различная упаковочная тара</w:t>
      </w:r>
      <w:r w:rsidRPr="00B70692">
        <w:rPr>
          <w:rFonts w:ascii="Times New Roman" w:hAnsi="Times New Roman" w:cs="Times New Roman"/>
          <w:sz w:val="28"/>
          <w:szCs w:val="28"/>
        </w:rPr>
        <w:t>, ее можно рвать, мять, распрямлять.</w:t>
      </w:r>
    </w:p>
    <w:p w:rsid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0692" w:rsidRDefault="00B7069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692">
        <w:rPr>
          <w:rFonts w:ascii="Times New Roman" w:hAnsi="Times New Roman" w:cs="Times New Roman"/>
          <w:b/>
          <w:sz w:val="28"/>
          <w:szCs w:val="28"/>
        </w:rPr>
        <w:t>Картонные коробки</w:t>
      </w:r>
    </w:p>
    <w:p w:rsidR="00B70692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F81D1E1" wp14:editId="025D57D8">
            <wp:simplePos x="0" y="0"/>
            <wp:positionH relativeFrom="column">
              <wp:posOffset>-4445</wp:posOffset>
            </wp:positionH>
            <wp:positionV relativeFrom="paragraph">
              <wp:posOffset>91440</wp:posOffset>
            </wp:positionV>
            <wp:extent cx="2299970" cy="1732915"/>
            <wp:effectExtent l="0" t="0" r="5080" b="635"/>
            <wp:wrapTight wrapText="bothSides">
              <wp:wrapPolygon edited="0">
                <wp:start x="0" y="0"/>
                <wp:lineTo x="0" y="21370"/>
                <wp:lineTo x="21469" y="21370"/>
                <wp:lineTo x="21469" y="0"/>
                <wp:lineTo x="0" y="0"/>
              </wp:wrapPolygon>
            </wp:wrapTight>
            <wp:docPr id="10" name="Рисунок 10" descr="C:\Users\user\Desktop\b8ec9e75962e20155bd4ac179fb070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8ec9e75962e20155bd4ac179fb070b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r="7839"/>
                    <a:stretch/>
                  </pic:blipFill>
                  <pic:spPr bwMode="auto">
                    <a:xfrm>
                      <a:off x="0" y="0"/>
                      <a:ext cx="22999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>В них ребенок может прятаться, если необходима «передышка».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 xml:space="preserve">Можно из большой коробки сделать домик </w:t>
      </w:r>
      <w:r>
        <w:rPr>
          <w:rFonts w:ascii="Times New Roman" w:hAnsi="Times New Roman" w:cs="Times New Roman"/>
          <w:sz w:val="28"/>
          <w:szCs w:val="28"/>
        </w:rPr>
        <w:t>(прорезать двери, окна, разрисо</w:t>
      </w:r>
      <w:r w:rsidRPr="00E52432">
        <w:rPr>
          <w:rFonts w:ascii="Times New Roman" w:hAnsi="Times New Roman" w:cs="Times New Roman"/>
          <w:sz w:val="28"/>
          <w:szCs w:val="28"/>
        </w:rPr>
        <w:t xml:space="preserve">вать). 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>Можно подобрать коробку, в которой ребен</w:t>
      </w:r>
      <w:r>
        <w:rPr>
          <w:rFonts w:ascii="Times New Roman" w:hAnsi="Times New Roman" w:cs="Times New Roman"/>
          <w:sz w:val="28"/>
          <w:szCs w:val="28"/>
        </w:rPr>
        <w:t>ок тесно помещается (для осозна</w:t>
      </w:r>
      <w:r w:rsidRPr="00E52432">
        <w:rPr>
          <w:rFonts w:ascii="Times New Roman" w:hAnsi="Times New Roman" w:cs="Times New Roman"/>
          <w:sz w:val="28"/>
          <w:szCs w:val="28"/>
        </w:rPr>
        <w:t>ния границ собственного тела).</w:t>
      </w:r>
      <w:r w:rsidR="00985353" w:rsidRPr="00985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b/>
          <w:sz w:val="28"/>
          <w:szCs w:val="28"/>
        </w:rPr>
        <w:lastRenderedPageBreak/>
        <w:t>Коробки для обуви</w:t>
      </w:r>
      <w:r w:rsidRPr="00E52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 xml:space="preserve">Их можно обклеить цветной бумагой и использовать для строительства, как большие кубики. 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>В коробках можно прорезать отверстия для помещения в них шариков, кубиков и других предметов небольшого размера. В нижне</w:t>
      </w:r>
      <w:r>
        <w:rPr>
          <w:rFonts w:ascii="Times New Roman" w:hAnsi="Times New Roman" w:cs="Times New Roman"/>
          <w:sz w:val="28"/>
          <w:szCs w:val="28"/>
        </w:rPr>
        <w:t>й части коробки вырезать универ</w:t>
      </w:r>
      <w:r w:rsidRPr="00E52432">
        <w:rPr>
          <w:rFonts w:ascii="Times New Roman" w:hAnsi="Times New Roman" w:cs="Times New Roman"/>
          <w:sz w:val="28"/>
          <w:szCs w:val="28"/>
        </w:rPr>
        <w:t>сальное отверстие, в которое нужно выкатить помещенные внутрь предметы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432">
        <w:rPr>
          <w:rFonts w:ascii="Times New Roman" w:hAnsi="Times New Roman" w:cs="Times New Roman"/>
          <w:b/>
          <w:sz w:val="28"/>
          <w:szCs w:val="28"/>
        </w:rPr>
        <w:t>Крупы, макароны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432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FF1466" wp14:editId="35BE7030">
            <wp:simplePos x="0" y="0"/>
            <wp:positionH relativeFrom="column">
              <wp:posOffset>3573145</wp:posOffset>
            </wp:positionH>
            <wp:positionV relativeFrom="paragraph">
              <wp:posOffset>58420</wp:posOffset>
            </wp:positionV>
            <wp:extent cx="314833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34" y="21371"/>
                <wp:lineTo x="21434" y="0"/>
                <wp:lineTo x="0" y="0"/>
              </wp:wrapPolygon>
            </wp:wrapTight>
            <wp:docPr id="9" name="Рисунок 9" descr="C:\Users\123\Desktop\56828_5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56828_5-12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432" w:rsidRPr="00E52432">
        <w:rPr>
          <w:rFonts w:ascii="Times New Roman" w:hAnsi="Times New Roman" w:cs="Times New Roman"/>
          <w:sz w:val="28"/>
          <w:szCs w:val="28"/>
        </w:rPr>
        <w:t>Можно сшить небольшие тряпичные меш</w:t>
      </w:r>
      <w:r w:rsidR="00E52432">
        <w:rPr>
          <w:rFonts w:ascii="Times New Roman" w:hAnsi="Times New Roman" w:cs="Times New Roman"/>
          <w:sz w:val="28"/>
          <w:szCs w:val="28"/>
        </w:rPr>
        <w:t>очки и наполнить их разными кру</w:t>
      </w:r>
      <w:r w:rsidR="00E52432" w:rsidRPr="00E52432">
        <w:rPr>
          <w:rFonts w:ascii="Times New Roman" w:hAnsi="Times New Roman" w:cs="Times New Roman"/>
          <w:sz w:val="28"/>
          <w:szCs w:val="28"/>
        </w:rPr>
        <w:t>пами (гречка, фасоль, рис, манка и т.д.). Ребенок может распознавать через ткань какая крупа, может бросать в цель на полу.</w:t>
      </w: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 xml:space="preserve"> </w:t>
      </w:r>
      <w:r w:rsidRPr="00E52432">
        <w:rPr>
          <w:rFonts w:ascii="Times New Roman" w:hAnsi="Times New Roman" w:cs="Times New Roman"/>
          <w:b/>
          <w:sz w:val="28"/>
          <w:szCs w:val="28"/>
        </w:rPr>
        <w:t xml:space="preserve">Пуговицы </w:t>
      </w:r>
    </w:p>
    <w:p w:rsidR="00985353" w:rsidRPr="00E52432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52432">
        <w:rPr>
          <w:rFonts w:ascii="Times New Roman" w:hAnsi="Times New Roman" w:cs="Times New Roman"/>
          <w:sz w:val="28"/>
          <w:szCs w:val="28"/>
        </w:rPr>
        <w:t>х можно использовать, чтобы научиться б</w:t>
      </w:r>
      <w:r>
        <w:rPr>
          <w:rFonts w:ascii="Times New Roman" w:hAnsi="Times New Roman" w:cs="Times New Roman"/>
          <w:sz w:val="28"/>
          <w:szCs w:val="28"/>
        </w:rPr>
        <w:t>рать и отпускать маленькие пред</w:t>
      </w:r>
      <w:r w:rsidRPr="00E52432">
        <w:rPr>
          <w:rFonts w:ascii="Times New Roman" w:hAnsi="Times New Roman" w:cs="Times New Roman"/>
          <w:sz w:val="28"/>
          <w:szCs w:val="28"/>
        </w:rPr>
        <w:t>меты. Можно учиться пользоваться ложкой (зач</w:t>
      </w:r>
      <w:r>
        <w:rPr>
          <w:rFonts w:ascii="Times New Roman" w:hAnsi="Times New Roman" w:cs="Times New Roman"/>
          <w:sz w:val="28"/>
          <w:szCs w:val="28"/>
        </w:rPr>
        <w:t>ерпывать пуговицы), щипцами (за</w:t>
      </w:r>
      <w:r w:rsidRPr="00E52432">
        <w:rPr>
          <w:rFonts w:ascii="Times New Roman" w:hAnsi="Times New Roman" w:cs="Times New Roman"/>
          <w:sz w:val="28"/>
          <w:szCs w:val="28"/>
        </w:rPr>
        <w:t>хватывать пуговицы) и др.</w:t>
      </w:r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 xml:space="preserve">Пуговицы также используются в разных видах детского творчества. </w:t>
      </w:r>
    </w:p>
    <w:p w:rsidR="00985353" w:rsidRDefault="00985353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 xml:space="preserve">Многие другие предметы из нашего обихода, если к ним применить немного фантазии и смекалки, можно использовать в качестве забавных игрушек. </w:t>
      </w:r>
    </w:p>
    <w:p w:rsidR="00E52432" w:rsidRPr="00E52432" w:rsidRDefault="00E52432" w:rsidP="00985353">
      <w:pPr>
        <w:spacing w:after="0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432">
        <w:rPr>
          <w:rFonts w:ascii="Times New Roman" w:hAnsi="Times New Roman" w:cs="Times New Roman"/>
          <w:sz w:val="28"/>
          <w:szCs w:val="28"/>
        </w:rPr>
        <w:t>Надеемся, что все вышесказанное поможет вам среди предметов домашнего обихода отыскать много идей для изобретения всевозможных развивающих игр.</w:t>
      </w:r>
    </w:p>
    <w:sectPr w:rsidR="00E52432" w:rsidRPr="00E52432" w:rsidSect="00F52A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F36" w:rsidRDefault="00662F36" w:rsidP="00012213">
      <w:pPr>
        <w:spacing w:after="0" w:line="240" w:lineRule="auto"/>
      </w:pPr>
      <w:r>
        <w:separator/>
      </w:r>
    </w:p>
  </w:endnote>
  <w:endnote w:type="continuationSeparator" w:id="0">
    <w:p w:rsidR="00662F36" w:rsidRDefault="00662F36" w:rsidP="0001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F36" w:rsidRDefault="00662F36" w:rsidP="00012213">
      <w:pPr>
        <w:spacing w:after="0" w:line="240" w:lineRule="auto"/>
      </w:pPr>
      <w:r>
        <w:separator/>
      </w:r>
    </w:p>
  </w:footnote>
  <w:footnote w:type="continuationSeparator" w:id="0">
    <w:p w:rsidR="00662F36" w:rsidRDefault="00662F36" w:rsidP="0001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13" w:rsidRDefault="0001221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3C0"/>
    <w:rsid w:val="00012213"/>
    <w:rsid w:val="00015521"/>
    <w:rsid w:val="00024DF7"/>
    <w:rsid w:val="00211AD8"/>
    <w:rsid w:val="002E2BC6"/>
    <w:rsid w:val="00324A7F"/>
    <w:rsid w:val="00394219"/>
    <w:rsid w:val="003A1144"/>
    <w:rsid w:val="00466C6F"/>
    <w:rsid w:val="004811E8"/>
    <w:rsid w:val="00530F46"/>
    <w:rsid w:val="0058054A"/>
    <w:rsid w:val="00662F36"/>
    <w:rsid w:val="00675CC5"/>
    <w:rsid w:val="006A63C0"/>
    <w:rsid w:val="006D09ED"/>
    <w:rsid w:val="007C29F5"/>
    <w:rsid w:val="0085614B"/>
    <w:rsid w:val="009701D9"/>
    <w:rsid w:val="00985353"/>
    <w:rsid w:val="009A2700"/>
    <w:rsid w:val="00A43D06"/>
    <w:rsid w:val="00A95BB1"/>
    <w:rsid w:val="00B11935"/>
    <w:rsid w:val="00B70692"/>
    <w:rsid w:val="00B97F37"/>
    <w:rsid w:val="00C54FDF"/>
    <w:rsid w:val="00DA5FB0"/>
    <w:rsid w:val="00E52432"/>
    <w:rsid w:val="00F25B5E"/>
    <w:rsid w:val="00F375E1"/>
    <w:rsid w:val="00F52AD7"/>
    <w:rsid w:val="00F64CC4"/>
    <w:rsid w:val="00F82801"/>
    <w:rsid w:val="00FA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3C0"/>
  </w:style>
  <w:style w:type="character" w:customStyle="1" w:styleId="c4">
    <w:name w:val="c4"/>
    <w:basedOn w:val="a0"/>
    <w:rsid w:val="006A63C0"/>
  </w:style>
  <w:style w:type="character" w:customStyle="1" w:styleId="c6">
    <w:name w:val="c6"/>
    <w:basedOn w:val="a0"/>
    <w:rsid w:val="006A63C0"/>
  </w:style>
  <w:style w:type="paragraph" w:styleId="a3">
    <w:name w:val="No Spacing"/>
    <w:link w:val="a4"/>
    <w:uiPriority w:val="1"/>
    <w:qFormat/>
    <w:rsid w:val="00211AD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11AD8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01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213"/>
  </w:style>
  <w:style w:type="paragraph" w:styleId="a7">
    <w:name w:val="footer"/>
    <w:basedOn w:val="a"/>
    <w:link w:val="a8"/>
    <w:uiPriority w:val="99"/>
    <w:unhideWhenUsed/>
    <w:rsid w:val="0001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213"/>
  </w:style>
  <w:style w:type="paragraph" w:styleId="a9">
    <w:name w:val="Balloon Text"/>
    <w:basedOn w:val="a"/>
    <w:link w:val="aa"/>
    <w:uiPriority w:val="99"/>
    <w:semiHidden/>
    <w:unhideWhenUsed/>
    <w:rsid w:val="0058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0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3C0"/>
  </w:style>
  <w:style w:type="character" w:customStyle="1" w:styleId="c4">
    <w:name w:val="c4"/>
    <w:basedOn w:val="a0"/>
    <w:rsid w:val="006A63C0"/>
  </w:style>
  <w:style w:type="character" w:customStyle="1" w:styleId="c6">
    <w:name w:val="c6"/>
    <w:basedOn w:val="a0"/>
    <w:rsid w:val="006A63C0"/>
  </w:style>
  <w:style w:type="paragraph" w:styleId="a3">
    <w:name w:val="No Spacing"/>
    <w:link w:val="a4"/>
    <w:uiPriority w:val="1"/>
    <w:qFormat/>
    <w:rsid w:val="00211AD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11AD8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01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213"/>
  </w:style>
  <w:style w:type="paragraph" w:styleId="a7">
    <w:name w:val="footer"/>
    <w:basedOn w:val="a"/>
    <w:link w:val="a8"/>
    <w:uiPriority w:val="99"/>
    <w:unhideWhenUsed/>
    <w:rsid w:val="0001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213"/>
  </w:style>
  <w:style w:type="paragraph" w:styleId="a9">
    <w:name w:val="Balloon Text"/>
    <w:basedOn w:val="a"/>
    <w:link w:val="aa"/>
    <w:uiPriority w:val="99"/>
    <w:semiHidden/>
    <w:unhideWhenUsed/>
    <w:rsid w:val="0058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0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D59D4-A305-4D83-9872-F9BFF871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5</cp:revision>
  <dcterms:created xsi:type="dcterms:W3CDTF">2023-02-13T10:22:00Z</dcterms:created>
  <dcterms:modified xsi:type="dcterms:W3CDTF">2023-02-14T03:34:00Z</dcterms:modified>
</cp:coreProperties>
</file>